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4B" w:rsidRPr="00BC7949" w:rsidRDefault="00944B4B" w:rsidP="00944B4B">
      <w:pPr>
        <w:jc w:val="center"/>
        <w:rPr>
          <w:b/>
          <w:sz w:val="32"/>
          <w:szCs w:val="32"/>
        </w:rPr>
      </w:pPr>
      <w:r w:rsidRPr="00BC7949">
        <w:rPr>
          <w:b/>
          <w:sz w:val="32"/>
          <w:szCs w:val="32"/>
        </w:rPr>
        <w:t>Procédure de location d’une salle communale</w:t>
      </w:r>
    </w:p>
    <w:p w:rsidR="00D23354" w:rsidRDefault="00D23354" w:rsidP="00BC7949"/>
    <w:p w:rsidR="00944B4B" w:rsidRPr="00D23354" w:rsidRDefault="00BC7949" w:rsidP="00D23354">
      <w:pPr>
        <w:jc w:val="center"/>
        <w:rPr>
          <w:b/>
          <w:u w:val="single"/>
        </w:rPr>
      </w:pPr>
      <w:r w:rsidRPr="00D23354">
        <w:rPr>
          <w:b/>
          <w:u w:val="single"/>
        </w:rPr>
        <w:t xml:space="preserve">NB : Les salles communales ne sont </w:t>
      </w:r>
      <w:r w:rsidR="00196818" w:rsidRPr="00D23354">
        <w:rPr>
          <w:b/>
          <w:u w:val="single"/>
        </w:rPr>
        <w:t>mises</w:t>
      </w:r>
      <w:r w:rsidRPr="00D23354">
        <w:rPr>
          <w:b/>
          <w:u w:val="single"/>
        </w:rPr>
        <w:t xml:space="preserve"> à disposition qu</w:t>
      </w:r>
      <w:r w:rsidR="00D23354" w:rsidRPr="00D23354">
        <w:rPr>
          <w:b/>
          <w:u w:val="single"/>
        </w:rPr>
        <w:t>’aux</w:t>
      </w:r>
      <w:r w:rsidRPr="00D23354">
        <w:rPr>
          <w:b/>
          <w:u w:val="single"/>
        </w:rPr>
        <w:t xml:space="preserve"> habitants</w:t>
      </w:r>
      <w:r w:rsidR="00D23354" w:rsidRPr="00D23354">
        <w:rPr>
          <w:b/>
          <w:u w:val="single"/>
        </w:rPr>
        <w:t>, clubs et associations de Sambreville</w:t>
      </w:r>
      <w:r w:rsidRPr="00D23354">
        <w:rPr>
          <w:b/>
          <w:u w:val="single"/>
        </w:rPr>
        <w:t xml:space="preserve"> et au personnel communal</w:t>
      </w:r>
      <w:r w:rsidR="00196818" w:rsidRPr="00D23354">
        <w:rPr>
          <w:b/>
          <w:u w:val="single"/>
        </w:rPr>
        <w:t>/CPAS non-résident.</w:t>
      </w:r>
    </w:p>
    <w:p w:rsidR="00196818" w:rsidRDefault="00196818" w:rsidP="00BC7949"/>
    <w:p w:rsidR="00944B4B" w:rsidRDefault="00944B4B" w:rsidP="00944B4B">
      <w:pPr>
        <w:pStyle w:val="Paragraphedeliste"/>
        <w:numPr>
          <w:ilvl w:val="0"/>
          <w:numId w:val="1"/>
        </w:numPr>
      </w:pPr>
      <w:r>
        <w:t xml:space="preserve">Contacter le service location de salles au 071/260.255 ou par mail aux adresses suivantes : </w:t>
      </w:r>
    </w:p>
    <w:p w:rsidR="00944B4B" w:rsidRDefault="00FA68C0" w:rsidP="00944B4B">
      <w:pPr>
        <w:pStyle w:val="Paragraphedeliste"/>
        <w:numPr>
          <w:ilvl w:val="1"/>
          <w:numId w:val="1"/>
        </w:numPr>
      </w:pPr>
      <w:hyperlink r:id="rId9" w:history="1">
        <w:r w:rsidR="00944B4B" w:rsidRPr="006E2A58">
          <w:rPr>
            <w:rStyle w:val="Lienhypertexte"/>
          </w:rPr>
          <w:t>5division@commune.sambreville.be</w:t>
        </w:r>
      </w:hyperlink>
    </w:p>
    <w:p w:rsidR="00944B4B" w:rsidRDefault="00FA68C0" w:rsidP="00944B4B">
      <w:pPr>
        <w:pStyle w:val="Paragraphedeliste"/>
        <w:numPr>
          <w:ilvl w:val="1"/>
          <w:numId w:val="1"/>
        </w:numPr>
      </w:pPr>
      <w:hyperlink r:id="rId10" w:history="1">
        <w:r w:rsidR="00944B4B" w:rsidRPr="006E2A58">
          <w:rPr>
            <w:rStyle w:val="Lienhypertexte"/>
          </w:rPr>
          <w:t>fbalzat@commune.sambreville.be</w:t>
        </w:r>
      </w:hyperlink>
    </w:p>
    <w:p w:rsidR="00944B4B" w:rsidRDefault="00FA68C0" w:rsidP="00944B4B">
      <w:pPr>
        <w:pStyle w:val="Paragraphedeliste"/>
        <w:numPr>
          <w:ilvl w:val="1"/>
          <w:numId w:val="1"/>
        </w:numPr>
      </w:pPr>
      <w:hyperlink r:id="rId11" w:history="1">
        <w:r w:rsidR="00944B4B" w:rsidRPr="006E2A58">
          <w:rPr>
            <w:rStyle w:val="Lienhypertexte"/>
          </w:rPr>
          <w:t>maloriaux@commune.sambreville.be</w:t>
        </w:r>
      </w:hyperlink>
    </w:p>
    <w:p w:rsidR="00944B4B" w:rsidRDefault="00944B4B" w:rsidP="00944B4B">
      <w:pPr>
        <w:pStyle w:val="Paragraphedeliste"/>
        <w:ind w:left="1440"/>
      </w:pPr>
    </w:p>
    <w:p w:rsidR="00944B4B" w:rsidRDefault="00944B4B" w:rsidP="00944B4B">
      <w:pPr>
        <w:pStyle w:val="Paragraphedeliste"/>
        <w:numPr>
          <w:ilvl w:val="0"/>
          <w:numId w:val="1"/>
        </w:numPr>
      </w:pPr>
      <w:r>
        <w:t>Si la salle est dis</w:t>
      </w:r>
      <w:r w:rsidR="00D23354">
        <w:t>ponible, une option sera inscrite</w:t>
      </w:r>
      <w:r>
        <w:t xml:space="preserve"> pour 15 jours.</w:t>
      </w:r>
    </w:p>
    <w:p w:rsidR="00BC7949" w:rsidRDefault="00BC7949" w:rsidP="00BC7949">
      <w:pPr>
        <w:pStyle w:val="Paragraphedeliste"/>
      </w:pPr>
    </w:p>
    <w:p w:rsidR="00944B4B" w:rsidRDefault="00944B4B" w:rsidP="00944B4B">
      <w:pPr>
        <w:pStyle w:val="Paragraphedeliste"/>
        <w:numPr>
          <w:ilvl w:val="0"/>
          <w:numId w:val="1"/>
        </w:numPr>
      </w:pPr>
      <w:r>
        <w:t>Durant ce laps de temps, vous dev</w:t>
      </w:r>
      <w:r w:rsidR="00D23354">
        <w:t>r</w:t>
      </w:r>
      <w:r>
        <w:t>ez faire parvenir au service location, une demande écrite reprenant les éléments suivants :</w:t>
      </w:r>
    </w:p>
    <w:p w:rsidR="00944B4B" w:rsidRDefault="00944B4B" w:rsidP="00944B4B">
      <w:pPr>
        <w:pStyle w:val="Paragraphedeliste"/>
        <w:numPr>
          <w:ilvl w:val="1"/>
          <w:numId w:val="1"/>
        </w:numPr>
      </w:pPr>
      <w:r>
        <w:t>Nom,  Prénom, adresse postale complète et le numéro de Gsm du preneur</w:t>
      </w:r>
    </w:p>
    <w:p w:rsidR="00944B4B" w:rsidRDefault="00944B4B" w:rsidP="00944B4B">
      <w:pPr>
        <w:pStyle w:val="Paragraphedeliste"/>
        <w:numPr>
          <w:ilvl w:val="1"/>
          <w:numId w:val="1"/>
        </w:numPr>
      </w:pPr>
      <w:r>
        <w:t>La date, le nom de la salle souhaitée et le motif de la location</w:t>
      </w:r>
    </w:p>
    <w:p w:rsidR="00BC7949" w:rsidRDefault="00BC7949" w:rsidP="00BC7949">
      <w:pPr>
        <w:ind w:left="708"/>
      </w:pPr>
      <w:r>
        <w:t>Dont exemple en annexe.</w:t>
      </w:r>
    </w:p>
    <w:p w:rsidR="00E07158" w:rsidRDefault="00E07158" w:rsidP="00944B4B"/>
    <w:p w:rsidR="00E07158" w:rsidRDefault="00944B4B" w:rsidP="00BC7949">
      <w:pPr>
        <w:ind w:left="708"/>
      </w:pPr>
      <w:r>
        <w:t>Ces informations peuvent être transmise</w:t>
      </w:r>
      <w:r w:rsidR="00E07158">
        <w:t>s</w:t>
      </w:r>
      <w:r>
        <w:t xml:space="preserve"> par mail aux adresses ci-dessus ou par courrier postal à l’adresse suivante :</w:t>
      </w:r>
      <w:r w:rsidR="00E07158">
        <w:t xml:space="preserve"> </w:t>
      </w:r>
    </w:p>
    <w:p w:rsidR="00E07158" w:rsidRDefault="00E07158" w:rsidP="00E07158">
      <w:pPr>
        <w:ind w:left="708" w:firstLine="708"/>
      </w:pPr>
      <w:r>
        <w:t>Administration communale de Sambreville</w:t>
      </w:r>
    </w:p>
    <w:p w:rsidR="00944B4B" w:rsidRDefault="00E07158" w:rsidP="00E07158">
      <w:pPr>
        <w:ind w:left="708" w:firstLine="708"/>
      </w:pPr>
      <w:r>
        <w:t>Service des ISC et location de salles</w:t>
      </w:r>
    </w:p>
    <w:p w:rsidR="00E07158" w:rsidRDefault="00E07158" w:rsidP="00E07158">
      <w:pPr>
        <w:ind w:left="708" w:firstLine="708"/>
      </w:pPr>
      <w:r>
        <w:t>Grand Place,</w:t>
      </w:r>
    </w:p>
    <w:p w:rsidR="00E07158" w:rsidRDefault="00E07158" w:rsidP="00E07158">
      <w:pPr>
        <w:ind w:left="708" w:firstLine="708"/>
      </w:pPr>
      <w:r>
        <w:t>5060 SAMBREVILLE</w:t>
      </w:r>
    </w:p>
    <w:p w:rsidR="00BC7949" w:rsidRDefault="00BC7949" w:rsidP="00E07158">
      <w:pPr>
        <w:ind w:left="708" w:firstLine="708"/>
      </w:pPr>
    </w:p>
    <w:p w:rsidR="00E07158" w:rsidRDefault="00D23354" w:rsidP="00E07158">
      <w:pPr>
        <w:pStyle w:val="Paragraphedeliste"/>
        <w:numPr>
          <w:ilvl w:val="0"/>
          <w:numId w:val="1"/>
        </w:numPr>
      </w:pPr>
      <w:r>
        <w:t>Après acceptation par le Collège communal, les documents suivants vous seront transmis</w:t>
      </w:r>
      <w:r w:rsidR="00E07158">
        <w:t>:</w:t>
      </w:r>
    </w:p>
    <w:p w:rsidR="00E07158" w:rsidRDefault="00E07158" w:rsidP="00E07158">
      <w:pPr>
        <w:pStyle w:val="Paragraphedeliste"/>
        <w:numPr>
          <w:ilvl w:val="1"/>
          <w:numId w:val="1"/>
        </w:numPr>
      </w:pPr>
      <w:r>
        <w:t>Deux exemplaires de la convention de mise à disposition</w:t>
      </w:r>
    </w:p>
    <w:p w:rsidR="00E07158" w:rsidRDefault="00E07158" w:rsidP="00E07158">
      <w:pPr>
        <w:pStyle w:val="Paragraphedeliste"/>
        <w:numPr>
          <w:ilvl w:val="1"/>
          <w:numId w:val="1"/>
        </w:numPr>
      </w:pPr>
      <w:r>
        <w:t>Le règlement général d’occupation et ses annexes</w:t>
      </w:r>
    </w:p>
    <w:p w:rsidR="00E07158" w:rsidRDefault="00E07158" w:rsidP="00E07158">
      <w:pPr>
        <w:pStyle w:val="Paragraphedeliste"/>
        <w:numPr>
          <w:ilvl w:val="1"/>
          <w:numId w:val="1"/>
        </w:numPr>
      </w:pPr>
      <w:r>
        <w:t>Un formulaire de souscription à une assurance RC</w:t>
      </w:r>
      <w:r>
        <w:rPr>
          <w:rStyle w:val="Appelnotedebasdep"/>
        </w:rPr>
        <w:footnoteReference w:id="1"/>
      </w:r>
    </w:p>
    <w:p w:rsidR="00BC7949" w:rsidRDefault="00BC7949" w:rsidP="00BC7949">
      <w:pPr>
        <w:pStyle w:val="Paragraphedeliste"/>
        <w:ind w:left="1440"/>
      </w:pPr>
    </w:p>
    <w:p w:rsidR="00E07158" w:rsidRDefault="00E07158" w:rsidP="00E07158">
      <w:pPr>
        <w:pStyle w:val="Paragraphedeliste"/>
        <w:numPr>
          <w:ilvl w:val="0"/>
          <w:numId w:val="1"/>
        </w:numPr>
      </w:pPr>
      <w:r>
        <w:t>Vous dev</w:t>
      </w:r>
      <w:r w:rsidR="00D23354">
        <w:t>r</w:t>
      </w:r>
      <w:r>
        <w:t>ez renvoyer, au service location de salles, un des deux exemplaires de la convention signé.</w:t>
      </w:r>
    </w:p>
    <w:p w:rsidR="00BC7949" w:rsidRDefault="00BC7949" w:rsidP="00BC7949">
      <w:pPr>
        <w:pStyle w:val="Paragraphedeliste"/>
      </w:pPr>
    </w:p>
    <w:p w:rsidR="00E07158" w:rsidRDefault="00D23354" w:rsidP="00E07158">
      <w:pPr>
        <w:pStyle w:val="Paragraphedeliste"/>
        <w:numPr>
          <w:ilvl w:val="0"/>
          <w:numId w:val="1"/>
        </w:numPr>
      </w:pPr>
      <w:r>
        <w:t>Dés réception de la convention signée, une copie sera transmise au service des Finances qui v</w:t>
      </w:r>
      <w:r w:rsidR="00E07158">
        <w:t xml:space="preserve">ous </w:t>
      </w:r>
      <w:r>
        <w:t>enverra</w:t>
      </w:r>
      <w:r w:rsidR="00E07158">
        <w:t xml:space="preserve"> une invitation à payer du montant de la location de la salle</w:t>
      </w:r>
      <w:r w:rsidR="00FA68C0">
        <w:t xml:space="preserve"> et de la caution</w:t>
      </w:r>
      <w:r w:rsidR="00E07158">
        <w:t>.</w:t>
      </w:r>
    </w:p>
    <w:p w:rsidR="00BC7949" w:rsidRDefault="00BC7949" w:rsidP="00BC7949">
      <w:pPr>
        <w:pStyle w:val="Paragraphedeliste"/>
      </w:pPr>
    </w:p>
    <w:p w:rsidR="00BC7949" w:rsidRDefault="00BC7949" w:rsidP="00BC7949">
      <w:pPr>
        <w:pStyle w:val="Paragraphedeliste"/>
        <w:numPr>
          <w:ilvl w:val="0"/>
          <w:numId w:val="1"/>
        </w:numPr>
      </w:pPr>
      <w:r>
        <w:t>Vous vous rend</w:t>
      </w:r>
      <w:r w:rsidR="007C51FE">
        <w:t>r</w:t>
      </w:r>
      <w:r>
        <w:t xml:space="preserve">ez à la salle </w:t>
      </w:r>
      <w:r w:rsidR="007C51FE">
        <w:t xml:space="preserve">à la date et </w:t>
      </w:r>
      <w:r>
        <w:t>à l’heure in</w:t>
      </w:r>
      <w:r w:rsidR="007C51FE">
        <w:t>diquée sur la convention avec :</w:t>
      </w:r>
    </w:p>
    <w:p w:rsidR="00BC7949" w:rsidRDefault="00BC7949" w:rsidP="00BC7949">
      <w:pPr>
        <w:pStyle w:val="Paragraphedeliste"/>
        <w:numPr>
          <w:ilvl w:val="1"/>
          <w:numId w:val="1"/>
        </w:numPr>
      </w:pPr>
      <w:r>
        <w:t>Votre exemplaire de la convention de mise à disposition</w:t>
      </w:r>
    </w:p>
    <w:p w:rsidR="00BC7949" w:rsidRDefault="00BC7949" w:rsidP="00BC7949">
      <w:pPr>
        <w:pStyle w:val="Paragraphedeliste"/>
        <w:numPr>
          <w:ilvl w:val="1"/>
          <w:numId w:val="1"/>
        </w:numPr>
      </w:pPr>
      <w:r>
        <w:t>La preuve de paiement de la salle</w:t>
      </w:r>
      <w:r w:rsidR="00FA68C0">
        <w:t xml:space="preserve"> et de la caution (150€</w:t>
      </w:r>
      <w:bookmarkStart w:id="0" w:name="_GoBack"/>
      <w:bookmarkEnd w:id="0"/>
      <w:r w:rsidR="00FA68C0">
        <w:t>)</w:t>
      </w:r>
    </w:p>
    <w:p w:rsidR="00BC7949" w:rsidRDefault="00BC7949" w:rsidP="00BC7949">
      <w:pPr>
        <w:pStyle w:val="Paragraphedeliste"/>
        <w:numPr>
          <w:ilvl w:val="1"/>
          <w:numId w:val="1"/>
        </w:numPr>
      </w:pPr>
      <w:r>
        <w:t xml:space="preserve">La preuve de paiement de l’assurance </w:t>
      </w:r>
      <w:proofErr w:type="spellStart"/>
      <w:r>
        <w:t>Ethias</w:t>
      </w:r>
      <w:proofErr w:type="spellEnd"/>
      <w:r>
        <w:t xml:space="preserve"> ou l’attestation de votre courtier.</w:t>
      </w:r>
    </w:p>
    <w:p w:rsidR="00BC7949" w:rsidRDefault="00BC7949" w:rsidP="00BC7949">
      <w:pPr>
        <w:pStyle w:val="Paragraphedeliste"/>
        <w:ind w:left="1440"/>
      </w:pPr>
    </w:p>
    <w:sectPr w:rsidR="00BC794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5C" w:rsidRDefault="0011225C" w:rsidP="00E07158">
      <w:r>
        <w:separator/>
      </w:r>
    </w:p>
  </w:endnote>
  <w:endnote w:type="continuationSeparator" w:id="0">
    <w:p w:rsidR="0011225C" w:rsidRDefault="0011225C" w:rsidP="00E0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5C" w:rsidRDefault="0011225C" w:rsidP="00E07158">
      <w:r>
        <w:separator/>
      </w:r>
    </w:p>
  </w:footnote>
  <w:footnote w:type="continuationSeparator" w:id="0">
    <w:p w:rsidR="0011225C" w:rsidRDefault="0011225C" w:rsidP="00E07158">
      <w:r>
        <w:continuationSeparator/>
      </w:r>
    </w:p>
  </w:footnote>
  <w:footnote w:id="1">
    <w:p w:rsidR="0011225C" w:rsidRPr="00E07158" w:rsidRDefault="0011225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disposez d’une RC type assurance familiale couvrant les mêmes risques (voir annexe). Vous devrez fournir une attestation de votre Organisme d’Assurance.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5C" w:rsidRDefault="0011225C" w:rsidP="00BC7949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4A8D3861" wp14:editId="26B8B635">
          <wp:extent cx="2427051" cy="78735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brevilleNewLogo2011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78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AFE"/>
    <w:multiLevelType w:val="hybridMultilevel"/>
    <w:tmpl w:val="321EFE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B"/>
    <w:rsid w:val="0011225C"/>
    <w:rsid w:val="00196818"/>
    <w:rsid w:val="006D5A23"/>
    <w:rsid w:val="007C51FE"/>
    <w:rsid w:val="00935DCD"/>
    <w:rsid w:val="00944B4B"/>
    <w:rsid w:val="00A10C23"/>
    <w:rsid w:val="00AA7E28"/>
    <w:rsid w:val="00BC7949"/>
    <w:rsid w:val="00D23354"/>
    <w:rsid w:val="00E07158"/>
    <w:rsid w:val="00F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44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4B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B4B"/>
    <w:pPr>
      <w:ind w:left="720"/>
      <w:contextualSpacing/>
    </w:pPr>
  </w:style>
  <w:style w:type="character" w:styleId="Lienhypertexte">
    <w:name w:val="Hyperlink"/>
    <w:basedOn w:val="Policepardfaut"/>
    <w:rsid w:val="00944B4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E071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07158"/>
  </w:style>
  <w:style w:type="character" w:styleId="Appelnotedebasdep">
    <w:name w:val="footnote reference"/>
    <w:basedOn w:val="Policepardfaut"/>
    <w:rsid w:val="00E07158"/>
    <w:rPr>
      <w:vertAlign w:val="superscript"/>
    </w:rPr>
  </w:style>
  <w:style w:type="paragraph" w:styleId="En-tte">
    <w:name w:val="header"/>
    <w:basedOn w:val="Normal"/>
    <w:link w:val="En-tteCar"/>
    <w:uiPriority w:val="99"/>
    <w:rsid w:val="00BC79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949"/>
    <w:rPr>
      <w:sz w:val="24"/>
      <w:szCs w:val="24"/>
    </w:rPr>
  </w:style>
  <w:style w:type="paragraph" w:styleId="Pieddepage">
    <w:name w:val="footer"/>
    <w:basedOn w:val="Normal"/>
    <w:link w:val="PieddepageCar"/>
    <w:rsid w:val="00BC79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44B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4B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4B4B"/>
    <w:pPr>
      <w:ind w:left="720"/>
      <w:contextualSpacing/>
    </w:pPr>
  </w:style>
  <w:style w:type="character" w:styleId="Lienhypertexte">
    <w:name w:val="Hyperlink"/>
    <w:basedOn w:val="Policepardfaut"/>
    <w:rsid w:val="00944B4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E071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07158"/>
  </w:style>
  <w:style w:type="character" w:styleId="Appelnotedebasdep">
    <w:name w:val="footnote reference"/>
    <w:basedOn w:val="Policepardfaut"/>
    <w:rsid w:val="00E07158"/>
    <w:rPr>
      <w:vertAlign w:val="superscript"/>
    </w:rPr>
  </w:style>
  <w:style w:type="paragraph" w:styleId="En-tte">
    <w:name w:val="header"/>
    <w:basedOn w:val="Normal"/>
    <w:link w:val="En-tteCar"/>
    <w:uiPriority w:val="99"/>
    <w:rsid w:val="00BC79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949"/>
    <w:rPr>
      <w:sz w:val="24"/>
      <w:szCs w:val="24"/>
    </w:rPr>
  </w:style>
  <w:style w:type="paragraph" w:styleId="Pieddepage">
    <w:name w:val="footer"/>
    <w:basedOn w:val="Normal"/>
    <w:link w:val="PieddepageCar"/>
    <w:rsid w:val="00BC79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oriaux@commune.sambreville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balzat@commune.sambrevill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division@commune.sambrevill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A5D9-2C7F-4910-8E96-81D6CB61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97</TotalTime>
  <Pages>1</Pages>
  <Words>295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Balzat François</dc:creator>
  <cp:lastModifiedBy>Balzat François</cp:lastModifiedBy>
  <cp:revision>4</cp:revision>
  <cp:lastPrinted>2018-11-06T13:26:00Z</cp:lastPrinted>
  <dcterms:created xsi:type="dcterms:W3CDTF">2018-11-06T11:53:00Z</dcterms:created>
  <dcterms:modified xsi:type="dcterms:W3CDTF">2019-01-31T08:04:00Z</dcterms:modified>
</cp:coreProperties>
</file>