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2841" w14:textId="112AF088" w:rsidR="00863DBA" w:rsidRPr="00981C74" w:rsidRDefault="00341914" w:rsidP="001C3681">
      <w:pPr>
        <w:pStyle w:val="Titre"/>
        <w:ind w:left="-426" w:right="-163" w:firstLine="426"/>
      </w:pPr>
      <w:bookmarkStart w:id="0" w:name="Titre_général_du_document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34220" wp14:editId="7DF7F5B6">
                <wp:simplePos x="0" y="0"/>
                <wp:positionH relativeFrom="column">
                  <wp:posOffset>4125187</wp:posOffset>
                </wp:positionH>
                <wp:positionV relativeFrom="paragraph">
                  <wp:posOffset>353772</wp:posOffset>
                </wp:positionV>
                <wp:extent cx="1897039" cy="279779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8E012" w14:textId="4F1C180F" w:rsidR="00341914" w:rsidRPr="008F4780" w:rsidRDefault="00341914" w:rsidP="00341914">
                            <w:pPr>
                              <w:jc w:val="right"/>
                              <w:rPr>
                                <w:color w:val="4472C4" w:themeColor="accent1"/>
                              </w:rPr>
                            </w:pPr>
                            <w:r w:rsidRPr="002F0DDE">
                              <w:rPr>
                                <w:color w:val="4472C4" w:themeColor="accent1"/>
                                <w:highlight w:val="yellow"/>
                              </w:rPr>
                              <w:t>Mis à jour :</w:t>
                            </w:r>
                            <w:r w:rsidRPr="008F4780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6B3DBB">
                              <w:rPr>
                                <w:color w:val="4472C4" w:themeColor="accent1"/>
                                <w:highlight w:val="yellow"/>
                              </w:rPr>
                              <w:t>10</w:t>
                            </w:r>
                            <w:r w:rsidRPr="008F4780">
                              <w:rPr>
                                <w:color w:val="4472C4" w:themeColor="accent1"/>
                                <w:highlight w:val="yellow"/>
                              </w:rPr>
                              <w:t>/</w:t>
                            </w:r>
                            <w:r w:rsidR="006B3DBB">
                              <w:rPr>
                                <w:color w:val="4472C4" w:themeColor="accent1"/>
                                <w:highlight w:val="yellow"/>
                              </w:rPr>
                              <w:t>01</w:t>
                            </w:r>
                            <w:r w:rsidRPr="008F4780">
                              <w:rPr>
                                <w:color w:val="4472C4" w:themeColor="accent1"/>
                                <w:highlight w:val="yellow"/>
                              </w:rPr>
                              <w:t>/20</w:t>
                            </w:r>
                            <w:r w:rsidR="00BB43EA">
                              <w:rPr>
                                <w:color w:val="4472C4" w:themeColor="accent1"/>
                                <w:highlight w:val="yellow"/>
                              </w:rPr>
                              <w:t>2</w:t>
                            </w:r>
                            <w:r w:rsidRPr="008F4780">
                              <w:rPr>
                                <w:color w:val="4472C4" w:themeColor="accent1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3422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4.8pt;margin-top:27.85pt;width:149.3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btMwIAAFYEAAAOAAAAZHJzL2Uyb0RvYy54bWysVE1v2zAMvQ/YfxB0X5yvNo0Rp8haZBhQ&#10;tAXSosBuiizFBiRRk5TY2a8fJTtp0O007CJTIkWK7z16cdtqRQ7C+RpMQUeDISXCcChrsyvo68v6&#10;yw0lPjBTMgVGFPQoPL1dfv60aGwuxlCBKoUjmMT4vLEFrUKweZZ5XgnN/ACsMOiU4DQLuHW7rHSs&#10;wexaZePh8DprwJXWARfe4+l956TLlF9KwcOTlF4EogqKbwtpdWndxjVbLli+c8xWNe+fwf7hFZrV&#10;BoueU92zwMje1X+k0jV34EGGAQedgZQ1F6kH7GY0/NDNpmJWpF4QHG/PMPn/l5Y/Hp4dqcuCTigx&#10;TCNFP5AoUgoSRBsEmUSIGutzjNxYjA3tV2iR6tO5x8PYeSudjl/siaAfwT6eAcZMhMdLN/PZcDKn&#10;hKNvPJvPZvOYJnu/bZ0P3wRoEo2COiQw4coODz50oaeQWMzAulYqkagMaQp6PbkapgtnDyZXBmvE&#10;Hrq3Riu027ZvbAvlEfty0InDW76usfgD8+GZOVQDtoIKD0+4SAVYBHqLkgrcr7+dx3gkCb2UNKiu&#10;gvqfe+YEJeq7Qfrmo+k0yjFtplezMW7cpWd76TF7fQco4BHOkuXJjPFBnUzpQL/hIKxiVXQxw7F2&#10;QcPJvAud5nGQuFitUhAK0LLwYDaWx9QRzgjtS/vGnO3xjxp4hJMOWf6Bhi62I2K1DyDrxFEEuEO1&#10;xx3Fm1juBy1Ox+U+Rb3/Dpa/AQAA//8DAFBLAwQUAAYACAAAACEAtBItmeIAAAAJAQAADwAAAGRy&#10;cy9kb3ducmV2LnhtbEyPTU+DQBCG7yb+h82YeLOLtSBQlqYhaUyMPbT20tvCToG4H8huW/TXO570&#10;NpN58s7zFqvJaHbB0ffOCnicRcDQNk71thVweN88pMB8kFZJ7SwK+EIPq/L2ppC5cle7w8s+tIxC&#10;rM+lgC6EIefcNx0a6WduQEu3kxuNDLSOLVejvFK40XweRQk3srf0oZMDVh02H/uzEfBabbZyV89N&#10;+q2rl7fTevg8HGMh7u+m9RJYwCn8wfCrT+pQklPtzlZ5pgUkiywhVEAcPwMjIFukT8BqGrIUeFnw&#10;/w3KHwAAAP//AwBQSwECLQAUAAYACAAAACEAtoM4kv4AAADhAQAAEwAAAAAAAAAAAAAAAAAAAAAA&#10;W0NvbnRlbnRfVHlwZXNdLnhtbFBLAQItABQABgAIAAAAIQA4/SH/1gAAAJQBAAALAAAAAAAAAAAA&#10;AAAAAC8BAABfcmVscy8ucmVsc1BLAQItABQABgAIAAAAIQC4DEbtMwIAAFYEAAAOAAAAAAAAAAAA&#10;AAAAAC4CAABkcnMvZTJvRG9jLnhtbFBLAQItABQABgAIAAAAIQC0Ei2Z4gAAAAkBAAAPAAAAAAAA&#10;AAAAAAAAAI0EAABkcnMvZG93bnJldi54bWxQSwUGAAAAAAQABADzAAAAnAUAAAAA&#10;" filled="f" stroked="f" strokeweight=".5pt">
                <v:textbox>
                  <w:txbxContent>
                    <w:p w14:paraId="7018E012" w14:textId="4F1C180F" w:rsidR="00341914" w:rsidRPr="008F4780" w:rsidRDefault="00341914" w:rsidP="00341914">
                      <w:pPr>
                        <w:jc w:val="right"/>
                        <w:rPr>
                          <w:color w:val="4472C4" w:themeColor="accent1"/>
                        </w:rPr>
                      </w:pPr>
                      <w:r w:rsidRPr="002F0DDE">
                        <w:rPr>
                          <w:color w:val="4472C4" w:themeColor="accent1"/>
                          <w:highlight w:val="yellow"/>
                        </w:rPr>
                        <w:t>Mis à jour :</w:t>
                      </w:r>
                      <w:r w:rsidRPr="008F4780">
                        <w:rPr>
                          <w:color w:val="4472C4" w:themeColor="accent1"/>
                        </w:rPr>
                        <w:t xml:space="preserve"> </w:t>
                      </w:r>
                      <w:r w:rsidR="006B3DBB">
                        <w:rPr>
                          <w:color w:val="4472C4" w:themeColor="accent1"/>
                          <w:highlight w:val="yellow"/>
                        </w:rPr>
                        <w:t>10</w:t>
                      </w:r>
                      <w:r w:rsidRPr="008F4780">
                        <w:rPr>
                          <w:color w:val="4472C4" w:themeColor="accent1"/>
                          <w:highlight w:val="yellow"/>
                        </w:rPr>
                        <w:t>/</w:t>
                      </w:r>
                      <w:r w:rsidR="006B3DBB">
                        <w:rPr>
                          <w:color w:val="4472C4" w:themeColor="accent1"/>
                          <w:highlight w:val="yellow"/>
                        </w:rPr>
                        <w:t>01</w:t>
                      </w:r>
                      <w:r w:rsidRPr="008F4780">
                        <w:rPr>
                          <w:color w:val="4472C4" w:themeColor="accent1"/>
                          <w:highlight w:val="yellow"/>
                        </w:rPr>
                        <w:t>/20</w:t>
                      </w:r>
                      <w:r w:rsidR="00BB43EA">
                        <w:rPr>
                          <w:color w:val="4472C4" w:themeColor="accent1"/>
                          <w:highlight w:val="yellow"/>
                        </w:rPr>
                        <w:t>2</w:t>
                      </w:r>
                      <w:r w:rsidRPr="008F4780">
                        <w:rPr>
                          <w:color w:val="4472C4" w:themeColor="accent1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5F4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9FFE765" wp14:editId="095CBB7A">
                <wp:simplePos x="0" y="0"/>
                <wp:positionH relativeFrom="column">
                  <wp:posOffset>-641713</wp:posOffset>
                </wp:positionH>
                <wp:positionV relativeFrom="paragraph">
                  <wp:posOffset>-162016</wp:posOffset>
                </wp:positionV>
                <wp:extent cx="6679565" cy="866626"/>
                <wp:effectExtent l="0" t="0" r="6985" b="0"/>
                <wp:wrapNone/>
                <wp:docPr id="15" name="Groupe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565" cy="866626"/>
                          <a:chOff x="1849740" y="5360755"/>
                          <a:chExt cx="7275195" cy="866631"/>
                        </a:xfrm>
                      </wpg:grpSpPr>
                      <wps:wsp>
                        <wps:cNvPr id="12" name="Arrondir un rectangle à un seul coin 12"/>
                        <wps:cNvSpPr/>
                        <wps:spPr>
                          <a:xfrm flipV="1">
                            <a:off x="1849740" y="5430525"/>
                            <a:ext cx="7275195" cy="796861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99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rondir un rectangle à un seul coin 5"/>
                        <wps:cNvSpPr/>
                        <wps:spPr>
                          <a:xfrm flipV="1">
                            <a:off x="1849741" y="5360755"/>
                            <a:ext cx="7271114" cy="794240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333399"/>
                          </a:solidFill>
                          <a:ln>
                            <a:solidFill>
                              <a:srgbClr val="262F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B9A98" id="Grouper 15" o:spid="_x0000_s1026" style="position:absolute;margin-left:-50.55pt;margin-top:-12.75pt;width:525.95pt;height:68.25pt;z-index:-251633664;mso-width-relative:margin;mso-height-relative:margin" coordorigin="18497,53607" coordsize="72751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MynAMAAKMLAAAOAAAAZHJzL2Uyb0RvYy54bWzsVstu3DYU3RfoPxDcxxrJM5IlWA4GTm0U&#10;MBIjTps1TVGPgiJZkmON8zX5l/xYL0lRnnGConCBIItoIfFxXzz33iOev96PHD0wbQYpapyerDBi&#10;gspmEF2N//hw9eoMI2OJaAiXgtX4kRn8+uLXX84nVbFM9pI3TCMwIkw1qRr31qoqSQzt2UjMiVRM&#10;wGYr9UgsTHWXNJpMYH3kSbZa5ckkdaO0pMwYWH0TNvGFt9+2jNp3bWuYRbzGEJv1b+3f9+6dXJyT&#10;qtNE9QOdwyAviGIkgwCni6k3xBK008NXpsaBamlka0+oHBPZtgNl/gxwmnT17DTXWu6UP0tXTZ1a&#10;YAJon+H0YrP07cOtRkMDudtgJMgIOfJuISuwAvBMqqtA6lqrO3Wr54UuzNyJ960e3RfOgvYe2McF&#10;WLa3iMJinhflJgcHFPbO8jzP8oA87SE9Ti09W5fFGjIEApvTfFVsvHNS0f632UiRFZu0PDBymjoj&#10;SQwhcZEugU0KCso8YWb+H2Z3PVHMp8I4NCJmWcRsq7UUzaDRTiANVUdExxn68tnNDdtxROUgUJoF&#10;RL2NBU5TGUA2YolaPqg/ARFfTzOqR/CsT1ebbIYnInwETlHmZ/kxOKRS2thrJkfkBjWG0hJN+h5C&#10;9X7Iw42xvoCbuQpI8xdG7cihHR4IR75VAOtZEEbRoNMykg/N1cC5n+ju/pJrBGo1LstLeOZEHYlx&#10;4YSFdGohj24Fshjx8CP7yJmT4+I9a6FQoVYyH7GnCLb4IZQyYQNopicNC+43K3iid0cqTsMXjTfo&#10;LLfgf7E9G4iSwUi0HaKc5Z0q8wyzKK/+LbCgvGh4z1LYRXkchNTfMsDhVLPnIB9BCtA4lO5l8wgl&#10;qWXgN6Po1QBZviHG3hINGYTGApK27+DVcjnVWM4jjHqpP31r3clDz8AuRhMQZI3N3zuiGUb8dwHd&#10;VKZr16/WT9abIoOJPty5P9wRu/FSQjmk8DtQ1A+dvOVx2Go5fgQu3zqvsEUEBd81plbHyaUNxA1/&#10;A8q2Wy8GLKqIvRF3isaWcXX5Yf+RaDWXuoUmeStjB88lHBB9knX5EHK7s7IdrNt8wnWeAJs4NvwO&#10;tLIw8X9jlZmmX0gqkJHnnHtAKmmargNtF+U6g4QH3CLpRw74zqRyCk9ZxrY+5J5AKkc8Yw7pKMuz&#10;q2L9tSbw2U/2+ck+Pzj7+CsO3AT9D2y+tbqr5uHcs9XT3friHwAAAP//AwBQSwMEFAAGAAgAAAAh&#10;AIs/sLbhAAAADAEAAA8AAABkcnMvZG93bnJldi54bWxMj8FqwzAMhu+DvYPRYLfWdkfGlsYppWw7&#10;lcHawehNTdQkNLZD7Cbp2087rTcJffz6/mw12VYM1IfGOwN6rkCQK3zZuMrA9/599gIiRHQltt6R&#10;gSsFWOX3dxmmpR/dFw27WAkOcSFFA3WMXSplKGqyGOa+I8e3k+8tRl77SpY9jhxuW7lQ6llabBx/&#10;qLGjTU3FeXexBj5GHNdP+m3Ynk+b62GffP5sNRnz+DCtlyAiTfEfhj99VoecnY7+4sogWgMzrbRm&#10;lqdFkoBg5DVR3ObIrNYKZJ7J2xL5LwAAAP//AwBQSwECLQAUAAYACAAAACEAtoM4kv4AAADhAQAA&#10;EwAAAAAAAAAAAAAAAAAAAAAAW0NvbnRlbnRfVHlwZXNdLnhtbFBLAQItABQABgAIAAAAIQA4/SH/&#10;1gAAAJQBAAALAAAAAAAAAAAAAAAAAC8BAABfcmVscy8ucmVsc1BLAQItABQABgAIAAAAIQCJZ7My&#10;nAMAAKMLAAAOAAAAAAAAAAAAAAAAAC4CAABkcnMvZTJvRG9jLnhtbFBLAQItABQABgAIAAAAIQCL&#10;P7C24QAAAAwBAAAPAAAAAAAAAAAAAAAAAPYFAABkcnMvZG93bnJldi54bWxQSwUGAAAAAAQABADz&#10;AAAABAcAAAAA&#10;">
                <v:shape id="Arrondir un rectangle à un seul coin 12" o:spid="_x0000_s1027" style="position:absolute;left:18497;top:54305;width:72752;height:7968;flip:y;visibility:visible;mso-wrap-style:square;v-text-anchor:middle" coordsize="7275195,79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WgwwAAANsAAAAPAAAAZHJzL2Rvd25yZXYueG1sRE9Na8JA&#10;EL0X/A/LCL3VjTkUia4SIoX2UGit6HXYHZNodjbNbmL013cLhd7m8T5ntRltIwbqfO1YwXyWgCDW&#10;ztRcKth/vTwtQPiAbLBxTApu5GGznjysMDPuyp807EIpYgj7DBVUIbSZlF5XZNHPXEscuZPrLIYI&#10;u1KaDq8x3DYyTZJnabHm2FBhS0VF+rLrrYL8/a7P1rfH7ffpbBa9PnwUb6lSj9MxX4IINIZ/8Z/7&#10;1cT5Kfz+Eg+Q6x8AAAD//wMAUEsBAi0AFAAGAAgAAAAhANvh9svuAAAAhQEAABMAAAAAAAAAAAAA&#10;AAAAAAAAAFtDb250ZW50X1R5cGVzXS54bWxQSwECLQAUAAYACAAAACEAWvQsW78AAAAVAQAACwAA&#10;AAAAAAAAAAAAAAAfAQAAX3JlbHMvLnJlbHNQSwECLQAUAAYACAAAACEAL7H1oMMAAADbAAAADwAA&#10;AAAAAAAAAAAAAAAHAgAAZHJzL2Rvd25yZXYueG1sUEsFBgAAAAADAAMAtwAAAPcCAAAAAA==&#10;" path="m,l7275195,r,l7275195,796861,,796861,,xe" fillcolor="#9cc" stroked="f" strokeweight="1pt">
                  <v:stroke joinstyle="miter"/>
                  <v:path arrowok="t" o:connecttype="custom" o:connectlocs="0,0;7275195,0;7275195,0;7275195,796861;0,796861;0,0" o:connectangles="0,0,0,0,0,0"/>
                </v:shape>
                <v:shape id="Arrondir un rectangle à un seul coin 5" o:spid="_x0000_s1028" style="position:absolute;left:18497;top:53607;width:72711;height:7942;flip:y;visibility:visible;mso-wrap-style:square;v-text-anchor:middle" coordsize="7271114,79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FTwgAAANoAAAAPAAAAZHJzL2Rvd25yZXYueG1sRI9RawIx&#10;EITfC/0PYQt9KTWnoMjVKKVQ6YsFbX/AkqyXw8vmelnPu39vCoKPw8x8w6w2Q2hUT12qIxuYTgpQ&#10;xDa6misDvz+fr0tQSZAdNpHJwEgJNuvHhxWWLl54T/1BKpUhnEo04EXaUutkPQVMk9gSZ+8Yu4CS&#10;ZVdp1+Elw0OjZ0Wx0AFrzgseW/rwZE+HczDw901b6feyexlra0dfhGXazox5fhre30AJDXIP39pf&#10;zsAc/q/kG6DXVwAAAP//AwBQSwECLQAUAAYACAAAACEA2+H2y+4AAACFAQAAEwAAAAAAAAAAAAAA&#10;AAAAAAAAW0NvbnRlbnRfVHlwZXNdLnhtbFBLAQItABQABgAIAAAAIQBa9CxbvwAAABUBAAALAAAA&#10;AAAAAAAAAAAAAB8BAABfcmVscy8ucmVsc1BLAQItABQABgAIAAAAIQCkNuFTwgAAANoAAAAPAAAA&#10;AAAAAAAAAAAAAAcCAABkcnMvZG93bnJldi54bWxQSwUGAAAAAAMAAwC3AAAA9gIAAAAA&#10;" path="m,l7271114,r,l7271114,794240,,794240,,xe" fillcolor="#339" strokecolor="#262f74" strokeweight="1pt">
                  <v:stroke joinstyle="miter"/>
                  <v:path arrowok="t" o:connecttype="custom" o:connectlocs="0,0;7271114,0;7271114,0;7271114,794240;0,794240;0,0" o:connectangles="0,0,0,0,0,0"/>
                </v:shape>
              </v:group>
            </w:pict>
          </mc:Fallback>
        </mc:AlternateContent>
      </w:r>
      <w:bookmarkEnd w:id="0"/>
      <w:r>
        <w:t>Evénements &amp; COVID-19</w:t>
      </w:r>
    </w:p>
    <w:p w14:paraId="4A933435" w14:textId="5B0E4C67" w:rsidR="00863DBA" w:rsidRPr="00981C74" w:rsidRDefault="00863DBA" w:rsidP="00863DBA"/>
    <w:p w14:paraId="0C46B2FE" w14:textId="77777777" w:rsidR="00863DBA" w:rsidRPr="00981C74" w:rsidRDefault="00863DBA" w:rsidP="00863DBA"/>
    <w:p w14:paraId="29CE4109" w14:textId="61D05A74" w:rsidR="00863DBA" w:rsidRPr="00981C74" w:rsidRDefault="00863DBA" w:rsidP="00863DBA">
      <w:bookmarkStart w:id="1" w:name="_Ref389753210"/>
    </w:p>
    <w:p w14:paraId="73786970" w14:textId="77777777" w:rsidR="00DD38C0" w:rsidRDefault="002037BB" w:rsidP="002F0DDE">
      <w:pPr>
        <w:autoSpaceDE w:val="0"/>
        <w:autoSpaceDN w:val="0"/>
        <w:adjustRightInd w:val="0"/>
        <w:ind w:left="-426"/>
        <w:rPr>
          <w:rFonts w:ascii="CIDFont+F1" w:hAnsi="CIDFont+F1" w:cs="CIDFont+F1"/>
          <w:sz w:val="22"/>
          <w:szCs w:val="22"/>
        </w:rPr>
      </w:pPr>
      <w:r>
        <w:rPr>
          <w:rFonts w:ascii="CIDFont+F1" w:hAnsi="CIDFont+F1" w:cs="CIDFont+F1"/>
          <w:sz w:val="22"/>
          <w:szCs w:val="22"/>
        </w:rPr>
        <w:t>Tout organisateur de manifestation, quelle qu’en soit la taille et le public, est tenu de s’informer des mesures à appliquer au moment de la tenue de son événement</w:t>
      </w:r>
      <w:r w:rsidR="00A12F58">
        <w:rPr>
          <w:rFonts w:ascii="CIDFont+F1" w:hAnsi="CIDFont+F1" w:cs="CIDFont+F1"/>
          <w:sz w:val="22"/>
          <w:szCs w:val="22"/>
        </w:rPr>
        <w:t xml:space="preserve">.  </w:t>
      </w:r>
    </w:p>
    <w:p w14:paraId="6D1E02F4" w14:textId="3F2FA618" w:rsidR="002037BB" w:rsidRDefault="00DD38C0" w:rsidP="002F0DDE">
      <w:pPr>
        <w:autoSpaceDE w:val="0"/>
        <w:autoSpaceDN w:val="0"/>
        <w:adjustRightInd w:val="0"/>
        <w:ind w:left="-426"/>
        <w:rPr>
          <w:rFonts w:ascii="CIDFont+F1" w:hAnsi="CIDFont+F1" w:cs="CIDFont+F1"/>
          <w:sz w:val="22"/>
          <w:szCs w:val="22"/>
        </w:rPr>
      </w:pPr>
      <w:r>
        <w:rPr>
          <w:rFonts w:ascii="CIDFont+F1" w:hAnsi="CIDFont+F1" w:cs="CIDFont+F1"/>
          <w:sz w:val="22"/>
          <w:szCs w:val="22"/>
        </w:rPr>
        <w:t>Vous devez v</w:t>
      </w:r>
      <w:r w:rsidR="00A12F58">
        <w:rPr>
          <w:rFonts w:ascii="CIDFont+F1" w:hAnsi="CIDFont+F1" w:cs="CIDFont+F1"/>
          <w:sz w:val="22"/>
          <w:szCs w:val="22"/>
        </w:rPr>
        <w:t xml:space="preserve">érifier les </w:t>
      </w:r>
      <w:r>
        <w:rPr>
          <w:rFonts w:ascii="CIDFont+F1" w:hAnsi="CIDFont+F1" w:cs="CIDFont+F1"/>
          <w:sz w:val="22"/>
          <w:szCs w:val="22"/>
        </w:rPr>
        <w:t xml:space="preserve">dernières mesures reprises dans les </w:t>
      </w:r>
      <w:r w:rsidR="00A12F58">
        <w:rPr>
          <w:rFonts w:ascii="CIDFont+F1" w:hAnsi="CIDFont+F1" w:cs="CIDFont+F1"/>
          <w:sz w:val="22"/>
          <w:szCs w:val="22"/>
        </w:rPr>
        <w:t>protocoles et les FAQ</w:t>
      </w:r>
    </w:p>
    <w:p w14:paraId="5242628B" w14:textId="77777777" w:rsidR="003A7976" w:rsidRDefault="002066D9" w:rsidP="003A7976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CIDFont+F1" w:hAnsi="CIDFont+F1" w:cs="CIDFont+F1"/>
          <w:color w:val="0563C2"/>
          <w:sz w:val="22"/>
          <w:szCs w:val="22"/>
        </w:rPr>
      </w:pPr>
      <w:hyperlink r:id="rId11" w:anchor="ev%C3%A9nements" w:history="1">
        <w:r w:rsidR="003A7976" w:rsidRPr="00470BA2">
          <w:rPr>
            <w:rStyle w:val="Lienhypertexte"/>
            <w:rFonts w:ascii="CIDFont+F1" w:hAnsi="CIDFont+F1" w:cs="CIDFont+F1"/>
            <w:sz w:val="22"/>
            <w:szCs w:val="22"/>
          </w:rPr>
          <w:t>https://www.info-coronavirus.be/fr/protocols/#ev%C3%A9nements</w:t>
        </w:r>
      </w:hyperlink>
      <w:r w:rsidR="003A7976">
        <w:rPr>
          <w:rFonts w:ascii="CIDFont+F1" w:hAnsi="CIDFont+F1" w:cs="CIDFont+F1"/>
          <w:color w:val="0563C2"/>
          <w:sz w:val="22"/>
          <w:szCs w:val="22"/>
        </w:rPr>
        <w:t xml:space="preserve"> </w:t>
      </w:r>
    </w:p>
    <w:p w14:paraId="6FFC595F" w14:textId="35594DDC" w:rsidR="00341914" w:rsidRDefault="00341914" w:rsidP="00341914">
      <w:pPr>
        <w:pStyle w:val="Titre1"/>
      </w:pPr>
      <w:r>
        <w:t>Introduction et définition</w:t>
      </w:r>
    </w:p>
    <w:p w14:paraId="7B0A452C" w14:textId="77777777" w:rsidR="00341914" w:rsidRDefault="00341914" w:rsidP="00341914">
      <w:r>
        <w:t>On distingue</w:t>
      </w:r>
    </w:p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4686"/>
        <w:gridCol w:w="4812"/>
      </w:tblGrid>
      <w:tr w:rsidR="00341914" w14:paraId="5D9000F4" w14:textId="77777777" w:rsidTr="002F0DDE">
        <w:tc>
          <w:tcPr>
            <w:tcW w:w="4686" w:type="dxa"/>
          </w:tcPr>
          <w:p w14:paraId="4FE5232D" w14:textId="422D9638" w:rsidR="00341914" w:rsidRPr="00341914" w:rsidRDefault="00341914" w:rsidP="00341914">
            <w:pPr>
              <w:jc w:val="center"/>
              <w:rPr>
                <w:b/>
                <w:bCs/>
              </w:rPr>
            </w:pPr>
            <w:r w:rsidRPr="00341914">
              <w:rPr>
                <w:b/>
                <w:bCs/>
              </w:rPr>
              <w:t>Evénement</w:t>
            </w:r>
          </w:p>
        </w:tc>
        <w:tc>
          <w:tcPr>
            <w:tcW w:w="4812" w:type="dxa"/>
          </w:tcPr>
          <w:p w14:paraId="2483563C" w14:textId="5C01DAB0" w:rsidR="00341914" w:rsidRPr="00341914" w:rsidRDefault="00341914" w:rsidP="00341914">
            <w:pPr>
              <w:jc w:val="center"/>
              <w:rPr>
                <w:b/>
                <w:bCs/>
              </w:rPr>
            </w:pPr>
            <w:r w:rsidRPr="00341914">
              <w:rPr>
                <w:b/>
                <w:bCs/>
              </w:rPr>
              <w:t>Evénement de masse</w:t>
            </w:r>
          </w:p>
        </w:tc>
      </w:tr>
      <w:tr w:rsidR="00341914" w14:paraId="4373F89F" w14:textId="77777777" w:rsidTr="002F0DDE">
        <w:tc>
          <w:tcPr>
            <w:tcW w:w="4686" w:type="dxa"/>
          </w:tcPr>
          <w:p w14:paraId="25F787E6" w14:textId="00BED970" w:rsidR="003B2430" w:rsidRDefault="00341914" w:rsidP="00341914">
            <w:r>
              <w:t xml:space="preserve"> </w:t>
            </w:r>
            <w:r w:rsidR="007F6667">
              <w:t xml:space="preserve">Tout événement accessible au public en </w:t>
            </w:r>
            <w:r>
              <w:t xml:space="preserve">ce compris les marchés de Noël </w:t>
            </w:r>
            <w:r w:rsidR="007F6667">
              <w:t>/</w:t>
            </w:r>
            <w:r>
              <w:t xml:space="preserve"> villages d’hiver</w:t>
            </w:r>
            <w:r w:rsidR="00D47C46">
              <w:t xml:space="preserve"> (y compris patinoires)</w:t>
            </w:r>
            <w:r>
              <w:t>, représentations culturelles</w:t>
            </w:r>
            <w:r w:rsidR="00F91713">
              <w:t xml:space="preserve"> </w:t>
            </w:r>
            <w:r>
              <w:t>et congrès</w:t>
            </w:r>
          </w:p>
        </w:tc>
        <w:tc>
          <w:tcPr>
            <w:tcW w:w="4812" w:type="dxa"/>
          </w:tcPr>
          <w:p w14:paraId="24253BCD" w14:textId="572E52C4" w:rsidR="002F0DDE" w:rsidRDefault="007F6667" w:rsidP="00341914">
            <w:r>
              <w:t xml:space="preserve">Tout événement accessible au public </w:t>
            </w:r>
            <w:r w:rsidR="00341914">
              <w:t xml:space="preserve">en ce compris les marchés de Noël </w:t>
            </w:r>
            <w:r>
              <w:t>/</w:t>
            </w:r>
            <w:r w:rsidR="00341914">
              <w:t xml:space="preserve"> villages d’hiver</w:t>
            </w:r>
            <w:r w:rsidR="004B1B02">
              <w:t xml:space="preserve"> (y compris patinoires)</w:t>
            </w:r>
            <w:r w:rsidR="00BF4A09">
              <w:t xml:space="preserve"> ainsi que les</w:t>
            </w:r>
            <w:r w:rsidR="00341914">
              <w:t xml:space="preserve"> expérience</w:t>
            </w:r>
            <w:r w:rsidR="00BF4A09">
              <w:t>s</w:t>
            </w:r>
            <w:r w:rsidR="00341914">
              <w:t xml:space="preserve"> et projets pilote</w:t>
            </w:r>
            <w:r w:rsidR="00BF4A09">
              <w:t>s</w:t>
            </w:r>
            <w:r w:rsidR="00341914">
              <w:t xml:space="preserve"> (ex : concert, …)</w:t>
            </w:r>
          </w:p>
        </w:tc>
      </w:tr>
      <w:tr w:rsidR="00341914" w14:paraId="47996C81" w14:textId="77777777" w:rsidTr="002F0DDE">
        <w:tc>
          <w:tcPr>
            <w:tcW w:w="4686" w:type="dxa"/>
          </w:tcPr>
          <w:p w14:paraId="2C9115B9" w14:textId="77E1EFDA" w:rsidR="00341914" w:rsidRDefault="00341914" w:rsidP="00341914">
            <w:r>
              <w:t>Participants </w:t>
            </w:r>
            <w:r w:rsidR="00A96D48">
              <w:t xml:space="preserve">(collaborateurs et organisateurs non compris) </w:t>
            </w:r>
            <w:r>
              <w:t xml:space="preserve">: </w:t>
            </w:r>
          </w:p>
          <w:p w14:paraId="32D031A4" w14:textId="4DA30B6D" w:rsidR="00341914" w:rsidRDefault="00341914" w:rsidP="00341914">
            <w:pPr>
              <w:pStyle w:val="Paragraphedeliste"/>
              <w:numPr>
                <w:ilvl w:val="0"/>
                <w:numId w:val="15"/>
              </w:numPr>
            </w:pPr>
            <w:r w:rsidRPr="00341914">
              <w:t>maximum 50 en intérieur</w:t>
            </w:r>
            <w:r w:rsidR="0096010D">
              <w:t xml:space="preserve"> </w:t>
            </w:r>
            <w:r w:rsidR="0096010D">
              <w:br/>
              <w:t>public assis</w:t>
            </w:r>
          </w:p>
          <w:p w14:paraId="2D2CC862" w14:textId="5A6D6BDF" w:rsidR="00341914" w:rsidRPr="00341914" w:rsidRDefault="00341914" w:rsidP="00341914">
            <w:pPr>
              <w:pStyle w:val="Paragraphedeliste"/>
              <w:numPr>
                <w:ilvl w:val="0"/>
                <w:numId w:val="15"/>
              </w:numPr>
            </w:pPr>
            <w:r w:rsidRPr="00341914">
              <w:t>maximum 100 en extérieur</w:t>
            </w:r>
          </w:p>
        </w:tc>
        <w:tc>
          <w:tcPr>
            <w:tcW w:w="4812" w:type="dxa"/>
          </w:tcPr>
          <w:p w14:paraId="7FE7DFB1" w14:textId="703FEDBC" w:rsidR="00341914" w:rsidRDefault="00341914" w:rsidP="00341914">
            <w:r>
              <w:t>Participants (collaborateurs et organisateurs non compris</w:t>
            </w:r>
            <w:r w:rsidR="00A96D48">
              <w:t>) :</w:t>
            </w:r>
          </w:p>
          <w:p w14:paraId="057FB35D" w14:textId="434DFF54" w:rsidR="000B5A59" w:rsidRPr="006B3DBB" w:rsidRDefault="000B5A59" w:rsidP="00341914">
            <w:pPr>
              <w:pStyle w:val="Paragraphedeliste"/>
              <w:numPr>
                <w:ilvl w:val="0"/>
                <w:numId w:val="15"/>
              </w:numPr>
              <w:rPr>
                <w:highlight w:val="yellow"/>
              </w:rPr>
            </w:pPr>
            <w:r w:rsidRPr="006B3DBB">
              <w:rPr>
                <w:highlight w:val="yellow"/>
              </w:rPr>
              <w:t>Min 50 personnes à l’intérieur (max 200/jour)</w:t>
            </w:r>
            <w:r w:rsidR="0096010D" w:rsidRPr="006B3DBB">
              <w:rPr>
                <w:highlight w:val="yellow"/>
              </w:rPr>
              <w:br/>
              <w:t>public assis</w:t>
            </w:r>
          </w:p>
          <w:p w14:paraId="2A101F9C" w14:textId="0DC8DDFD" w:rsidR="002F0DDE" w:rsidRPr="002F0DDE" w:rsidRDefault="00341914" w:rsidP="000B5A59">
            <w:pPr>
              <w:pStyle w:val="Paragraphedeliste"/>
              <w:numPr>
                <w:ilvl w:val="0"/>
                <w:numId w:val="15"/>
              </w:numPr>
            </w:pPr>
            <w:r>
              <w:t>Min 100 personnes à l’extérieur</w:t>
            </w:r>
            <w:r w:rsidR="000B5A59">
              <w:t xml:space="preserve"> (ma</w:t>
            </w:r>
            <w:r>
              <w:t>x 75.000</w:t>
            </w:r>
            <w:r w:rsidR="000B5A59">
              <w:t>/</w:t>
            </w:r>
            <w:r>
              <w:t>jour</w:t>
            </w:r>
          </w:p>
        </w:tc>
      </w:tr>
      <w:tr w:rsidR="00814A78" w14:paraId="2D383F74" w14:textId="77777777" w:rsidTr="002F0DDE">
        <w:tc>
          <w:tcPr>
            <w:tcW w:w="9498" w:type="dxa"/>
            <w:gridSpan w:val="2"/>
          </w:tcPr>
          <w:p w14:paraId="18BD321D" w14:textId="1E4662BE" w:rsidR="00814A78" w:rsidRPr="00814A78" w:rsidRDefault="00814A78" w:rsidP="00814A78">
            <w:pPr>
              <w:jc w:val="center"/>
              <w:rPr>
                <w:b/>
                <w:bCs/>
              </w:rPr>
            </w:pPr>
            <w:r w:rsidRPr="00814A78">
              <w:rPr>
                <w:b/>
                <w:bCs/>
              </w:rPr>
              <w:t>Réunion privée</w:t>
            </w:r>
          </w:p>
        </w:tc>
      </w:tr>
      <w:tr w:rsidR="00814A78" w14:paraId="4A8E4458" w14:textId="77777777" w:rsidTr="002F0DDE">
        <w:tc>
          <w:tcPr>
            <w:tcW w:w="9498" w:type="dxa"/>
            <w:gridSpan w:val="2"/>
          </w:tcPr>
          <w:p w14:paraId="0A3664AE" w14:textId="63BE8CD7" w:rsidR="0079622A" w:rsidRDefault="0079622A" w:rsidP="0079622A">
            <w:pPr>
              <w:pStyle w:val="Paragraphedeliste"/>
            </w:pPr>
            <w:r>
              <w:t>Réunion pour laquelle l’organisateur limite avant le début de celle-ci, au moyen d’invitations individuelles, l’admission à la réunion, exclusivement à un groupe cible bien défini, ayant un lien avec l’organisateur</w:t>
            </w:r>
            <w:r w:rsidR="002C0266">
              <w:t xml:space="preserve"> et pouvant </w:t>
            </w:r>
            <w:r w:rsidR="00EC1804">
              <w:t xml:space="preserve">être </w:t>
            </w:r>
            <w:r w:rsidR="002C0266">
              <w:t>clairement distingué du grand public</w:t>
            </w:r>
          </w:p>
          <w:p w14:paraId="56DC572C" w14:textId="0652BB8F" w:rsidR="00E479C8" w:rsidRDefault="00E479C8" w:rsidP="008C2F5B">
            <w:pPr>
              <w:pStyle w:val="Paragraphedeliste"/>
              <w:numPr>
                <w:ilvl w:val="0"/>
                <w:numId w:val="15"/>
              </w:numPr>
            </w:pPr>
            <w:r w:rsidRPr="0087518C">
              <w:t>Ne concerne pas les réunions privées au domicile privé</w:t>
            </w:r>
            <w:r w:rsidR="007A57AE">
              <w:t xml:space="preserve"> ou les réunions privées dans des hébergements touristiques de petites tailles (</w:t>
            </w:r>
            <w:r w:rsidR="00211EDC">
              <w:t>max 15 personnes)</w:t>
            </w:r>
          </w:p>
          <w:p w14:paraId="74AC3571" w14:textId="73016ABF" w:rsidR="00814A78" w:rsidRPr="0087518C" w:rsidRDefault="00EA035F" w:rsidP="008C2F5B">
            <w:pPr>
              <w:pStyle w:val="Paragraphedeliste"/>
              <w:numPr>
                <w:ilvl w:val="0"/>
                <w:numId w:val="15"/>
              </w:numPr>
            </w:pPr>
            <w:r w:rsidRPr="0087518C">
              <w:t xml:space="preserve">Les réunions privées à l’INTERIEUR sont </w:t>
            </w:r>
            <w:r w:rsidR="00814A78" w:rsidRPr="0087518C">
              <w:t>Interdite</w:t>
            </w:r>
            <w:r w:rsidRPr="0087518C">
              <w:t>s</w:t>
            </w:r>
            <w:r w:rsidR="008C2F5B" w:rsidRPr="0087518C">
              <w:t xml:space="preserve"> sauf mariage</w:t>
            </w:r>
            <w:r w:rsidR="002F0DDE" w:rsidRPr="0087518C">
              <w:t>s</w:t>
            </w:r>
            <w:r w:rsidR="008C2F5B" w:rsidRPr="0087518C">
              <w:t xml:space="preserve"> et funérailles</w:t>
            </w:r>
            <w:r w:rsidR="00C057F7">
              <w:t xml:space="preserve"> ou à destination de groupes vulnérables</w:t>
            </w:r>
            <w:r w:rsidR="00DD2074">
              <w:t xml:space="preserve"> </w:t>
            </w:r>
            <w:r w:rsidR="00DD2074" w:rsidRPr="00286CA1">
              <w:rPr>
                <w:highlight w:val="yellow"/>
              </w:rPr>
              <w:t>(port du masque et CST+ à partir</w:t>
            </w:r>
            <w:r w:rsidR="00286CA1" w:rsidRPr="00286CA1">
              <w:rPr>
                <w:highlight w:val="yellow"/>
              </w:rPr>
              <w:t xml:space="preserve"> de 50 personnes)</w:t>
            </w:r>
          </w:p>
          <w:p w14:paraId="43783BB0" w14:textId="21C495D0" w:rsidR="007D105A" w:rsidRPr="0087518C" w:rsidRDefault="00EA035F" w:rsidP="002F0DDE">
            <w:pPr>
              <w:pStyle w:val="Paragraphedeliste"/>
              <w:numPr>
                <w:ilvl w:val="0"/>
                <w:numId w:val="15"/>
              </w:numPr>
            </w:pPr>
            <w:r w:rsidRPr="0087518C">
              <w:t>Les réunions privées à l’EXTERIEUR</w:t>
            </w:r>
            <w:r w:rsidR="00631CF2" w:rsidRPr="0087518C">
              <w:t xml:space="preserve"> sont autorisées</w:t>
            </w:r>
            <w:r w:rsidR="00286CA1">
              <w:t xml:space="preserve"> </w:t>
            </w:r>
            <w:r w:rsidR="00286CA1" w:rsidRPr="00286CA1">
              <w:rPr>
                <w:highlight w:val="yellow"/>
              </w:rPr>
              <w:t>(port du masque et CST + à partir de 100 personnes)</w:t>
            </w:r>
          </w:p>
          <w:p w14:paraId="4DFEFF20" w14:textId="03804E32" w:rsidR="002F0DDE" w:rsidRPr="002F0DDE" w:rsidRDefault="00E73989" w:rsidP="002F0DDE">
            <w:pPr>
              <w:pStyle w:val="Paragraphedeliste"/>
              <w:numPr>
                <w:ilvl w:val="0"/>
                <w:numId w:val="15"/>
              </w:numPr>
            </w:pPr>
            <w:r>
              <w:t>Les activités dans un contexte organisé ne peuvent pas avoir lieu avec nuitée</w:t>
            </w:r>
          </w:p>
        </w:tc>
      </w:tr>
    </w:tbl>
    <w:p w14:paraId="77EBF132" w14:textId="20243FAB" w:rsidR="00341914" w:rsidRDefault="00341914" w:rsidP="00341914">
      <w:pPr>
        <w:pStyle w:val="Titre1"/>
      </w:pPr>
      <w:r>
        <w:t>Mesures à suivre</w:t>
      </w:r>
    </w:p>
    <w:p w14:paraId="29AB377F" w14:textId="77777777" w:rsidR="001872F5" w:rsidRPr="001872F5" w:rsidRDefault="001872F5" w:rsidP="001872F5"/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4686"/>
        <w:gridCol w:w="4812"/>
      </w:tblGrid>
      <w:tr w:rsidR="003B26BB" w14:paraId="0E17F713" w14:textId="77777777" w:rsidTr="002F0DDE">
        <w:tc>
          <w:tcPr>
            <w:tcW w:w="4686" w:type="dxa"/>
          </w:tcPr>
          <w:p w14:paraId="6F3A7CD0" w14:textId="77777777" w:rsidR="003B26BB" w:rsidRPr="00341914" w:rsidRDefault="003B26BB" w:rsidP="008D376F">
            <w:pPr>
              <w:jc w:val="center"/>
              <w:rPr>
                <w:b/>
                <w:bCs/>
              </w:rPr>
            </w:pPr>
            <w:r w:rsidRPr="00341914">
              <w:rPr>
                <w:b/>
                <w:bCs/>
              </w:rPr>
              <w:t>Evénements</w:t>
            </w:r>
          </w:p>
        </w:tc>
        <w:tc>
          <w:tcPr>
            <w:tcW w:w="4812" w:type="dxa"/>
          </w:tcPr>
          <w:p w14:paraId="31D33152" w14:textId="77777777" w:rsidR="003B26BB" w:rsidRPr="00341914" w:rsidRDefault="003B26BB" w:rsidP="008D376F">
            <w:pPr>
              <w:jc w:val="center"/>
              <w:rPr>
                <w:b/>
                <w:bCs/>
              </w:rPr>
            </w:pPr>
            <w:r w:rsidRPr="00341914">
              <w:rPr>
                <w:b/>
                <w:bCs/>
              </w:rPr>
              <w:t>Evénement de masse</w:t>
            </w:r>
          </w:p>
        </w:tc>
      </w:tr>
      <w:tr w:rsidR="001872F5" w:rsidRPr="0087518C" w14:paraId="5C537EFD" w14:textId="77777777" w:rsidTr="002F0DDE">
        <w:tc>
          <w:tcPr>
            <w:tcW w:w="9498" w:type="dxa"/>
            <w:gridSpan w:val="2"/>
          </w:tcPr>
          <w:p w14:paraId="0CF6EDDC" w14:textId="77777777" w:rsidR="001872F5" w:rsidRPr="0087518C" w:rsidRDefault="001872F5" w:rsidP="002037BB">
            <w:pPr>
              <w:jc w:val="center"/>
            </w:pPr>
            <w:r w:rsidRPr="0087518C">
              <w:t>MESURES GENERALES</w:t>
            </w:r>
          </w:p>
          <w:p w14:paraId="046726DF" w14:textId="77777777" w:rsidR="001872F5" w:rsidRPr="0087518C" w:rsidRDefault="001872F5" w:rsidP="001872F5">
            <w:pPr>
              <w:pStyle w:val="Paragraphedeliste"/>
              <w:numPr>
                <w:ilvl w:val="0"/>
                <w:numId w:val="15"/>
              </w:numPr>
            </w:pPr>
            <w:r w:rsidRPr="0087518C">
              <w:t>INFORMER les visiteurs en temps utile et de manière clairement visible des mesures de prévention</w:t>
            </w:r>
          </w:p>
          <w:p w14:paraId="296B5BE9" w14:textId="77777777" w:rsidR="001872F5" w:rsidRPr="0087518C" w:rsidRDefault="001872F5" w:rsidP="001872F5">
            <w:pPr>
              <w:pStyle w:val="Paragraphedeliste"/>
              <w:numPr>
                <w:ilvl w:val="0"/>
                <w:numId w:val="15"/>
              </w:numPr>
            </w:pPr>
            <w:r w:rsidRPr="0087518C">
              <w:t>METTRE DU PRODUIT nécessaire à l’hygiène des mains à disposition du personnel et des visiteurs</w:t>
            </w:r>
          </w:p>
          <w:p w14:paraId="65CD2C2B" w14:textId="77777777" w:rsidR="001872F5" w:rsidRPr="0087518C" w:rsidRDefault="002037BB" w:rsidP="001872F5">
            <w:pPr>
              <w:pStyle w:val="Paragraphedeliste"/>
              <w:numPr>
                <w:ilvl w:val="0"/>
                <w:numId w:val="15"/>
              </w:numPr>
            </w:pPr>
            <w:r w:rsidRPr="0087518C">
              <w:t>DESINFECTER régulièrement l’établissement et le matériel utilisé (tables, chaises, poignées de portes, …)</w:t>
            </w:r>
          </w:p>
          <w:p w14:paraId="74001E28" w14:textId="77777777" w:rsidR="002037BB" w:rsidRPr="0087518C" w:rsidRDefault="002037BB" w:rsidP="001872F5">
            <w:pPr>
              <w:pStyle w:val="Paragraphedeliste"/>
              <w:numPr>
                <w:ilvl w:val="0"/>
                <w:numId w:val="15"/>
              </w:numPr>
            </w:pPr>
            <w:r w:rsidRPr="0087518C">
              <w:t>ASSURE une bonne aération</w:t>
            </w:r>
          </w:p>
          <w:p w14:paraId="1E6008B4" w14:textId="77777777" w:rsidR="002E4F1D" w:rsidRPr="00544A0C" w:rsidRDefault="0077724D" w:rsidP="001872F5">
            <w:pPr>
              <w:pStyle w:val="Paragraphedeliste"/>
              <w:numPr>
                <w:ilvl w:val="0"/>
                <w:numId w:val="15"/>
              </w:numPr>
              <w:rPr>
                <w:highlight w:val="yellow"/>
              </w:rPr>
            </w:pPr>
            <w:r w:rsidRPr="00544A0C">
              <w:rPr>
                <w:highlight w:val="yellow"/>
              </w:rPr>
              <w:t xml:space="preserve">A l’extérieur : </w:t>
            </w:r>
          </w:p>
          <w:p w14:paraId="511611E7" w14:textId="4D42FFE6" w:rsidR="0077724D" w:rsidRDefault="002A160D" w:rsidP="002E4F1D">
            <w:pPr>
              <w:pStyle w:val="Paragraphedeliste"/>
              <w:numPr>
                <w:ilvl w:val="1"/>
                <w:numId w:val="15"/>
              </w:numPr>
            </w:pPr>
            <w:r w:rsidRPr="0087518C">
              <w:t>règle de distanciation sociale + 1,5m entre chaque groupe</w:t>
            </w:r>
            <w:r w:rsidR="007A2F1C" w:rsidRPr="0087518C">
              <w:t xml:space="preserve"> OBLIGATOIRE</w:t>
            </w:r>
          </w:p>
          <w:p w14:paraId="0C09501F" w14:textId="16A8C7FE" w:rsidR="00910297" w:rsidRPr="0087518C" w:rsidRDefault="00910297" w:rsidP="002E4F1D">
            <w:pPr>
              <w:pStyle w:val="Paragraphedeliste"/>
              <w:numPr>
                <w:ilvl w:val="1"/>
                <w:numId w:val="15"/>
              </w:numPr>
            </w:pPr>
            <w:r w:rsidRPr="00825270">
              <w:t>Max 1 visiteur par 4m2 pour les surfaces accessibles au public</w:t>
            </w:r>
          </w:p>
        </w:tc>
      </w:tr>
      <w:tr w:rsidR="002037BB" w14:paraId="09B7B228" w14:textId="77777777" w:rsidTr="002F0DDE">
        <w:tc>
          <w:tcPr>
            <w:tcW w:w="9498" w:type="dxa"/>
            <w:gridSpan w:val="2"/>
          </w:tcPr>
          <w:p w14:paraId="2D3BC401" w14:textId="77777777" w:rsidR="002037BB" w:rsidRDefault="002037BB" w:rsidP="002037BB">
            <w:pPr>
              <w:jc w:val="center"/>
            </w:pPr>
            <w:r>
              <w:t>Si activité HORECA</w:t>
            </w:r>
          </w:p>
          <w:p w14:paraId="54313E85" w14:textId="34D9AC63" w:rsidR="00E921A8" w:rsidRDefault="002037BB" w:rsidP="00E921A8">
            <w:pPr>
              <w:pStyle w:val="Paragraphedeliste"/>
              <w:numPr>
                <w:ilvl w:val="0"/>
                <w:numId w:val="15"/>
              </w:numPr>
            </w:pPr>
            <w:r>
              <w:t>Port du masque par le personnel</w:t>
            </w:r>
            <w:r w:rsidR="00E921A8">
              <w:t> ;</w:t>
            </w:r>
          </w:p>
          <w:p w14:paraId="762C13CB" w14:textId="77777777" w:rsidR="002037BB" w:rsidRDefault="002037BB" w:rsidP="00E921A8">
            <w:pPr>
              <w:pStyle w:val="Paragraphedeliste"/>
              <w:numPr>
                <w:ilvl w:val="0"/>
                <w:numId w:val="15"/>
              </w:numPr>
            </w:pPr>
            <w:r>
              <w:t>Port du masque par les clients sauf assis à table ou au comptoir</w:t>
            </w:r>
            <w:r w:rsidR="00E921A8">
              <w:t>.</w:t>
            </w:r>
          </w:p>
          <w:p w14:paraId="01BBEF5B" w14:textId="2A0721AF" w:rsidR="0034271B" w:rsidRDefault="0034271B" w:rsidP="00E921A8">
            <w:pPr>
              <w:pStyle w:val="Paragraphedeliste"/>
              <w:numPr>
                <w:ilvl w:val="0"/>
                <w:numId w:val="15"/>
              </w:numPr>
            </w:pPr>
            <w:r>
              <w:t>6 par table (sauf s’il s’agit du même ménage</w:t>
            </w:r>
            <w:r w:rsidR="00C627F1">
              <w:t>)</w:t>
            </w:r>
          </w:p>
          <w:p w14:paraId="08143165" w14:textId="59AE8212" w:rsidR="0034271B" w:rsidRPr="001872F5" w:rsidRDefault="00C627F1" w:rsidP="00E921A8">
            <w:pPr>
              <w:pStyle w:val="Paragraphedeliste"/>
              <w:numPr>
                <w:ilvl w:val="0"/>
                <w:numId w:val="15"/>
              </w:numPr>
            </w:pPr>
            <w:r>
              <w:t>Ouverture de 5hrs à 23hrs</w:t>
            </w:r>
          </w:p>
        </w:tc>
      </w:tr>
      <w:tr w:rsidR="003B26BB" w14:paraId="12917653" w14:textId="77777777" w:rsidTr="002F0DDE">
        <w:tc>
          <w:tcPr>
            <w:tcW w:w="4686" w:type="dxa"/>
          </w:tcPr>
          <w:p w14:paraId="21BC9EE4" w14:textId="159919B1" w:rsidR="003B26BB" w:rsidRDefault="003B26BB" w:rsidP="003B26BB">
            <w:r>
              <w:t xml:space="preserve">Port du </w:t>
            </w:r>
            <w:r w:rsidR="001872F5">
              <w:t>MASQUE</w:t>
            </w:r>
            <w:r>
              <w:t xml:space="preserve"> </w:t>
            </w:r>
            <w:r w:rsidR="001872F5" w:rsidRPr="002037BB">
              <w:rPr>
                <w:u w:val="single"/>
              </w:rPr>
              <w:t>obligatoire</w:t>
            </w:r>
            <w:r w:rsidR="00290194">
              <w:t xml:space="preserve"> (même pour danser</w:t>
            </w:r>
            <w:r w:rsidR="002A160D">
              <w:t>)</w:t>
            </w:r>
            <w:r w:rsidR="00782A87">
              <w:t xml:space="preserve"> </w:t>
            </w:r>
            <w:r w:rsidR="001872F5">
              <w:br/>
            </w:r>
          </w:p>
        </w:tc>
        <w:tc>
          <w:tcPr>
            <w:tcW w:w="4812" w:type="dxa"/>
          </w:tcPr>
          <w:p w14:paraId="5C2856A9" w14:textId="43BF1F59" w:rsidR="003B26BB" w:rsidRPr="003B26BB" w:rsidRDefault="00904DBE" w:rsidP="003B26BB">
            <w:r>
              <w:t>P</w:t>
            </w:r>
            <w:r w:rsidR="003B26BB">
              <w:t xml:space="preserve">ort du </w:t>
            </w:r>
            <w:r w:rsidR="001872F5">
              <w:t>MASQUE</w:t>
            </w:r>
            <w:r w:rsidR="003B26BB">
              <w:t xml:space="preserve"> </w:t>
            </w:r>
            <w:r w:rsidR="001872F5">
              <w:t xml:space="preserve">est </w:t>
            </w:r>
            <w:r w:rsidR="001872F5" w:rsidRPr="002037BB">
              <w:rPr>
                <w:u w:val="single"/>
              </w:rPr>
              <w:t>obligatoire</w:t>
            </w:r>
            <w:r w:rsidR="001872F5">
              <w:t xml:space="preserve"> partout où l’accès est réglé avec un CST</w:t>
            </w:r>
            <w:r w:rsidR="00782A87">
              <w:t xml:space="preserve"> (même pour danser</w:t>
            </w:r>
            <w:r w:rsidR="00845535">
              <w:t>)</w:t>
            </w:r>
            <w:r w:rsidR="00782A87">
              <w:t xml:space="preserve"> </w:t>
            </w:r>
          </w:p>
        </w:tc>
      </w:tr>
      <w:tr w:rsidR="001872F5" w14:paraId="2A4F288D" w14:textId="77777777" w:rsidTr="002F0DDE">
        <w:tc>
          <w:tcPr>
            <w:tcW w:w="4686" w:type="dxa"/>
          </w:tcPr>
          <w:p w14:paraId="6A6CB99A" w14:textId="74FA4BF2" w:rsidR="00756715" w:rsidRDefault="001872F5" w:rsidP="003B26BB">
            <w:r>
              <w:t xml:space="preserve">L’organisateur </w:t>
            </w:r>
            <w:r w:rsidRPr="002037BB">
              <w:rPr>
                <w:u w:val="single"/>
              </w:rPr>
              <w:t>peut</w:t>
            </w:r>
            <w:r>
              <w:t xml:space="preserve"> recourir au CST</w:t>
            </w:r>
            <w:r w:rsidR="007F6922">
              <w:t xml:space="preserve"> &gt; 16 ans</w:t>
            </w:r>
            <w:r>
              <w:t>.  L’utilisation du CST doit être communiqué à l’avance aux visiteurs</w:t>
            </w:r>
          </w:p>
        </w:tc>
        <w:tc>
          <w:tcPr>
            <w:tcW w:w="4812" w:type="dxa"/>
          </w:tcPr>
          <w:p w14:paraId="68193690" w14:textId="3799F60E" w:rsidR="001872F5" w:rsidRDefault="001872F5" w:rsidP="003B26BB">
            <w:r>
              <w:t xml:space="preserve">CST </w:t>
            </w:r>
            <w:r w:rsidRPr="002037BB">
              <w:rPr>
                <w:u w:val="single"/>
              </w:rPr>
              <w:t>obligatoire</w:t>
            </w:r>
            <w:r>
              <w:t xml:space="preserve"> (minimum 1 contrôle par jour de chaque visiteur pour des manifestations sur plusieurs jour)</w:t>
            </w:r>
            <w:r w:rsidR="00775551">
              <w:t xml:space="preserve"> &gt; 1</w:t>
            </w:r>
            <w:r w:rsidR="0088171C">
              <w:t>2</w:t>
            </w:r>
            <w:r w:rsidR="00775551">
              <w:t xml:space="preserve"> ans</w:t>
            </w:r>
          </w:p>
        </w:tc>
      </w:tr>
      <w:tr w:rsidR="003B26BB" w14:paraId="4AEA7A0C" w14:textId="77777777" w:rsidTr="002F0DDE">
        <w:tc>
          <w:tcPr>
            <w:tcW w:w="4686" w:type="dxa"/>
          </w:tcPr>
          <w:p w14:paraId="406B51BC" w14:textId="4A7E1B9E" w:rsidR="003B26BB" w:rsidRDefault="007F663E" w:rsidP="007F663E">
            <w:r>
              <w:t>Les tentes avec min 2 côtés ouverts = extérieur</w:t>
            </w:r>
          </w:p>
        </w:tc>
        <w:tc>
          <w:tcPr>
            <w:tcW w:w="4812" w:type="dxa"/>
          </w:tcPr>
          <w:p w14:paraId="14125FAA" w14:textId="77777777" w:rsidR="003B26BB" w:rsidRDefault="003B26BB" w:rsidP="003B26BB">
            <w:r>
              <w:t>ESPACE CLOS</w:t>
            </w:r>
          </w:p>
          <w:p w14:paraId="702B5F0D" w14:textId="0AE18198" w:rsidR="00E6120C" w:rsidRPr="002F0DDE" w:rsidRDefault="001453DD" w:rsidP="002F0DDE">
            <w:pPr>
              <w:pStyle w:val="Paragraphedeliste"/>
              <w:numPr>
                <w:ilvl w:val="0"/>
                <w:numId w:val="15"/>
              </w:numPr>
            </w:pPr>
            <w:r>
              <w:t>Appareils CO2</w:t>
            </w:r>
            <w:r w:rsidR="007F663E">
              <w:t xml:space="preserve"> obligatoire (et visibles du public)</w:t>
            </w:r>
          </w:p>
        </w:tc>
      </w:tr>
      <w:tr w:rsidR="003B26BB" w14:paraId="56553C02" w14:textId="77777777" w:rsidTr="002F0DDE">
        <w:tc>
          <w:tcPr>
            <w:tcW w:w="4686" w:type="dxa"/>
          </w:tcPr>
          <w:p w14:paraId="592BC029" w14:textId="77777777" w:rsidR="003B26BB" w:rsidRDefault="003B26BB" w:rsidP="003B26BB"/>
        </w:tc>
        <w:tc>
          <w:tcPr>
            <w:tcW w:w="4812" w:type="dxa"/>
          </w:tcPr>
          <w:p w14:paraId="17A5E25B" w14:textId="77777777" w:rsidR="003B26BB" w:rsidRDefault="003B26BB" w:rsidP="003B26BB">
            <w:r>
              <w:t>ZONE ACCUEIL</w:t>
            </w:r>
          </w:p>
          <w:p w14:paraId="1A9140A2" w14:textId="77777777" w:rsidR="003B26BB" w:rsidRDefault="003B26BB" w:rsidP="003B26BB">
            <w:pPr>
              <w:pStyle w:val="Paragraphedeliste"/>
              <w:numPr>
                <w:ilvl w:val="0"/>
                <w:numId w:val="15"/>
              </w:numPr>
            </w:pPr>
            <w:r>
              <w:lastRenderedPageBreak/>
              <w:t>Organisée de manière à respecter les distanciation sociale (ex : marque au sol, affiche pour les visiteurs.)</w:t>
            </w:r>
          </w:p>
          <w:p w14:paraId="7E77D5E2" w14:textId="10EAB5CA" w:rsidR="003B26BB" w:rsidRPr="003B26BB" w:rsidRDefault="003B26BB" w:rsidP="003B26BB">
            <w:pPr>
              <w:pStyle w:val="Paragraphedeliste"/>
              <w:numPr>
                <w:ilvl w:val="0"/>
                <w:numId w:val="15"/>
              </w:numPr>
            </w:pPr>
            <w:r>
              <w:t>Le port du masque est obligatoire dans les files</w:t>
            </w:r>
            <w:r w:rsidR="001872F5">
              <w:t xml:space="preserve"> (personnes &gt; </w:t>
            </w:r>
            <w:r w:rsidR="00F61DCA">
              <w:t>6</w:t>
            </w:r>
            <w:r w:rsidR="001872F5">
              <w:t xml:space="preserve"> ans accomplis)</w:t>
            </w:r>
          </w:p>
        </w:tc>
      </w:tr>
      <w:tr w:rsidR="00A3119B" w14:paraId="6587FFE6" w14:textId="77777777" w:rsidTr="002F0DDE">
        <w:tc>
          <w:tcPr>
            <w:tcW w:w="4686" w:type="dxa"/>
          </w:tcPr>
          <w:p w14:paraId="11205A47" w14:textId="77777777" w:rsidR="00A3119B" w:rsidRDefault="00A3119B" w:rsidP="003B26BB"/>
        </w:tc>
        <w:tc>
          <w:tcPr>
            <w:tcW w:w="4812" w:type="dxa"/>
          </w:tcPr>
          <w:p w14:paraId="2134114A" w14:textId="13A88B96" w:rsidR="00A3119B" w:rsidRPr="00862258" w:rsidRDefault="00A3119B" w:rsidP="003B26BB">
            <w:pPr>
              <w:rPr>
                <w:highlight w:val="yellow"/>
              </w:rPr>
            </w:pPr>
            <w:r w:rsidRPr="00F3618C">
              <w:t xml:space="preserve">Si &gt; 100 visiteurs simultanés, </w:t>
            </w:r>
            <w:r w:rsidR="00E53BF5" w:rsidRPr="00F3618C">
              <w:t>un plan de circulation à sens unique doit être élaborés avec entrées/sorties distinctes</w:t>
            </w:r>
          </w:p>
        </w:tc>
      </w:tr>
      <w:tr w:rsidR="00336E73" w14:paraId="081A27E5" w14:textId="77777777" w:rsidTr="00C90661">
        <w:tc>
          <w:tcPr>
            <w:tcW w:w="9498" w:type="dxa"/>
            <w:gridSpan w:val="2"/>
          </w:tcPr>
          <w:p w14:paraId="13F06332" w14:textId="7A6F698C" w:rsidR="00336E73" w:rsidRPr="00814A78" w:rsidRDefault="00336E73" w:rsidP="00C90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Compétition sportives</w:t>
            </w:r>
          </w:p>
        </w:tc>
      </w:tr>
      <w:tr w:rsidR="00CF14E6" w14:paraId="6554F753" w14:textId="77777777" w:rsidTr="00FD53EC">
        <w:tc>
          <w:tcPr>
            <w:tcW w:w="9498" w:type="dxa"/>
            <w:gridSpan w:val="2"/>
          </w:tcPr>
          <w:p w14:paraId="6D976D9C" w14:textId="46789F55" w:rsidR="00CF14E6" w:rsidRDefault="00CF14E6" w:rsidP="003B26BB">
            <w:r>
              <w:t>SANS PUBLIC à l’intérieur et à l’extérieur</w:t>
            </w:r>
            <w:r>
              <w:br/>
              <w:t>les participants jusqu’à 17 accomplis peuvent être accompagnés par 2 personnes majeures</w:t>
            </w:r>
          </w:p>
        </w:tc>
      </w:tr>
      <w:tr w:rsidR="00F3618C" w14:paraId="12FF5F91" w14:textId="77777777" w:rsidTr="00CD12BB">
        <w:tc>
          <w:tcPr>
            <w:tcW w:w="9498" w:type="dxa"/>
            <w:gridSpan w:val="2"/>
          </w:tcPr>
          <w:p w14:paraId="42E980CF" w14:textId="69572103" w:rsidR="00F3618C" w:rsidRPr="00F3618C" w:rsidRDefault="00F3618C" w:rsidP="00CD12BB">
            <w:pPr>
              <w:jc w:val="center"/>
              <w:rPr>
                <w:b/>
                <w:bCs/>
                <w:highlight w:val="yellow"/>
              </w:rPr>
            </w:pPr>
            <w:r w:rsidRPr="00F3618C">
              <w:rPr>
                <w:b/>
                <w:bCs/>
                <w:highlight w:val="yellow"/>
              </w:rPr>
              <w:t>Co</w:t>
            </w:r>
            <w:r w:rsidRPr="00F3618C">
              <w:rPr>
                <w:b/>
                <w:bCs/>
                <w:highlight w:val="yellow"/>
              </w:rPr>
              <w:t>ngrès</w:t>
            </w:r>
          </w:p>
        </w:tc>
      </w:tr>
      <w:tr w:rsidR="00F3618C" w14:paraId="39490FA2" w14:textId="77777777" w:rsidTr="00FD53EC">
        <w:tc>
          <w:tcPr>
            <w:tcW w:w="9498" w:type="dxa"/>
            <w:gridSpan w:val="2"/>
          </w:tcPr>
          <w:p w14:paraId="56807406" w14:textId="77777777" w:rsidR="00F3618C" w:rsidRPr="00F3618C" w:rsidRDefault="00F3618C" w:rsidP="00F3618C">
            <w:pPr>
              <w:pStyle w:val="Paragraphedeliste"/>
              <w:numPr>
                <w:ilvl w:val="0"/>
                <w:numId w:val="15"/>
              </w:numPr>
              <w:rPr>
                <w:highlight w:val="yellow"/>
              </w:rPr>
            </w:pPr>
            <w:r w:rsidRPr="00F3618C">
              <w:rPr>
                <w:highlight w:val="yellow"/>
              </w:rPr>
              <w:t>Interdit à l’intérieur ou dans un espace couvert</w:t>
            </w:r>
          </w:p>
          <w:p w14:paraId="32C13633" w14:textId="008494E8" w:rsidR="00F3618C" w:rsidRPr="00F3618C" w:rsidRDefault="00F3618C" w:rsidP="00F3618C">
            <w:pPr>
              <w:pStyle w:val="Paragraphedeliste"/>
              <w:numPr>
                <w:ilvl w:val="0"/>
                <w:numId w:val="15"/>
              </w:numPr>
              <w:rPr>
                <w:highlight w:val="yellow"/>
              </w:rPr>
            </w:pPr>
            <w:r w:rsidRPr="00F3618C">
              <w:rPr>
                <w:highlight w:val="yellow"/>
              </w:rPr>
              <w:t>A l’extérieur : suivre les mesures événement de masse.</w:t>
            </w:r>
          </w:p>
        </w:tc>
      </w:tr>
    </w:tbl>
    <w:bookmarkEnd w:id="1"/>
    <w:p w14:paraId="6FC89742" w14:textId="256BCA7F" w:rsidR="002037BB" w:rsidRDefault="002037BB" w:rsidP="002037BB">
      <w:pPr>
        <w:pStyle w:val="Titre1"/>
      </w:pPr>
      <w:r>
        <w:t>Informations complémentaires</w:t>
      </w:r>
    </w:p>
    <w:p w14:paraId="12D717B5" w14:textId="415EF948" w:rsidR="00B46CA7" w:rsidRDefault="00392E25" w:rsidP="002037BB">
      <w:pPr>
        <w:autoSpaceDE w:val="0"/>
        <w:autoSpaceDN w:val="0"/>
        <w:adjustRightInd w:val="0"/>
        <w:rPr>
          <w:rFonts w:cstheme="majorHAnsi"/>
          <w:color w:val="000000"/>
          <w:szCs w:val="20"/>
        </w:rPr>
      </w:pPr>
      <w:r>
        <w:rPr>
          <w:rFonts w:cstheme="majorHAnsi"/>
          <w:color w:val="000000"/>
          <w:szCs w:val="20"/>
        </w:rPr>
        <w:t xml:space="preserve">CST + : </w:t>
      </w:r>
      <w:r w:rsidR="00B46CA7">
        <w:rPr>
          <w:rFonts w:cstheme="majorHAnsi"/>
          <w:color w:val="000000"/>
          <w:szCs w:val="20"/>
        </w:rPr>
        <w:t>Le CST doit être combiné avec d’autres mesures dont le port du masque.</w:t>
      </w:r>
    </w:p>
    <w:p w14:paraId="250BB3F5" w14:textId="77777777" w:rsidR="00B46CA7" w:rsidRDefault="00B46CA7" w:rsidP="002037BB">
      <w:pPr>
        <w:autoSpaceDE w:val="0"/>
        <w:autoSpaceDN w:val="0"/>
        <w:adjustRightInd w:val="0"/>
        <w:rPr>
          <w:rFonts w:cstheme="majorHAnsi"/>
          <w:color w:val="000000"/>
          <w:szCs w:val="20"/>
        </w:rPr>
      </w:pPr>
    </w:p>
    <w:p w14:paraId="7500FDC7" w14:textId="20345615" w:rsidR="002037BB" w:rsidRPr="002510A4" w:rsidRDefault="002037BB" w:rsidP="002037BB">
      <w:pPr>
        <w:autoSpaceDE w:val="0"/>
        <w:autoSpaceDN w:val="0"/>
        <w:adjustRightInd w:val="0"/>
        <w:rPr>
          <w:rFonts w:cstheme="majorHAnsi"/>
          <w:color w:val="000000"/>
          <w:szCs w:val="20"/>
        </w:rPr>
      </w:pPr>
      <w:r w:rsidRPr="002510A4">
        <w:rPr>
          <w:rFonts w:cstheme="majorHAnsi"/>
          <w:color w:val="000000"/>
          <w:szCs w:val="20"/>
        </w:rPr>
        <w:t>Les mesures en cours figurent sur les portails des différents niveaux de pouvoirs. Les mises à jour sont fréquentes en fonction de la situation sanitaire :</w:t>
      </w:r>
    </w:p>
    <w:p w14:paraId="6D28BCB3" w14:textId="77777777" w:rsidR="00E921A8" w:rsidRPr="002510A4" w:rsidRDefault="002037BB" w:rsidP="002037B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r w:rsidRPr="002510A4">
        <w:rPr>
          <w:rFonts w:cstheme="majorHAnsi"/>
          <w:color w:val="000000"/>
          <w:szCs w:val="20"/>
        </w:rPr>
        <w:t xml:space="preserve">Fédéral : </w:t>
      </w:r>
    </w:p>
    <w:p w14:paraId="4214B726" w14:textId="63EA2562" w:rsidR="002037BB" w:rsidRPr="002510A4" w:rsidRDefault="002066D9" w:rsidP="00E921A8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hyperlink r:id="rId12" w:anchor="ev%C3%A9nements" w:history="1">
        <w:r w:rsidR="00E921A8" w:rsidRPr="002510A4">
          <w:rPr>
            <w:rStyle w:val="Lienhypertexte"/>
            <w:rFonts w:cstheme="majorHAnsi"/>
            <w:szCs w:val="20"/>
          </w:rPr>
          <w:t>https://www.info-coronavirus.be/fr/protocols/#ev%C3%A9nements</w:t>
        </w:r>
      </w:hyperlink>
      <w:r w:rsidR="002037BB" w:rsidRPr="002510A4">
        <w:rPr>
          <w:rFonts w:cstheme="majorHAnsi"/>
          <w:color w:val="0563C2"/>
          <w:szCs w:val="20"/>
        </w:rPr>
        <w:t xml:space="preserve"> </w:t>
      </w:r>
    </w:p>
    <w:p w14:paraId="3E444999" w14:textId="30A76073" w:rsidR="00E921A8" w:rsidRPr="002510A4" w:rsidRDefault="002066D9" w:rsidP="00E921A8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hyperlink r:id="rId13" w:history="1">
        <w:r w:rsidR="00E921A8" w:rsidRPr="002510A4">
          <w:rPr>
            <w:rStyle w:val="Lienhypertexte"/>
            <w:rFonts w:cstheme="majorHAnsi"/>
            <w:szCs w:val="20"/>
          </w:rPr>
          <w:t xml:space="preserve">Coronavirus : conseils pour les établissements </w:t>
        </w:r>
        <w:proofErr w:type="spellStart"/>
        <w:r w:rsidR="00E921A8" w:rsidRPr="002510A4">
          <w:rPr>
            <w:rStyle w:val="Lienhypertexte"/>
            <w:rFonts w:cstheme="majorHAnsi"/>
            <w:szCs w:val="20"/>
          </w:rPr>
          <w:t>horeca</w:t>
        </w:r>
        <w:proofErr w:type="spellEnd"/>
        <w:r w:rsidR="00E921A8" w:rsidRPr="002510A4">
          <w:rPr>
            <w:rStyle w:val="Lienhypertexte"/>
            <w:rFonts w:cstheme="majorHAnsi"/>
            <w:szCs w:val="20"/>
          </w:rPr>
          <w:t xml:space="preserve"> | SPF Economie (fgov.be)</w:t>
        </w:r>
      </w:hyperlink>
      <w:r w:rsidR="00E921A8" w:rsidRPr="002510A4">
        <w:rPr>
          <w:rFonts w:cstheme="majorHAnsi"/>
          <w:szCs w:val="20"/>
        </w:rPr>
        <w:t xml:space="preserve"> </w:t>
      </w:r>
    </w:p>
    <w:p w14:paraId="695868CC" w14:textId="33A67AAF" w:rsidR="002037BB" w:rsidRPr="002510A4" w:rsidRDefault="002037BB" w:rsidP="00A614F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r w:rsidRPr="002510A4">
        <w:rPr>
          <w:rFonts w:cstheme="majorHAnsi"/>
          <w:color w:val="000000"/>
          <w:szCs w:val="20"/>
        </w:rPr>
        <w:t xml:space="preserve">Wallonie événements : </w:t>
      </w:r>
      <w:hyperlink r:id="rId14" w:history="1">
        <w:r w:rsidRPr="002510A4">
          <w:rPr>
            <w:rStyle w:val="Lienhypertexte"/>
            <w:rFonts w:cstheme="majorHAnsi"/>
            <w:szCs w:val="20"/>
          </w:rPr>
          <w:t>https://www.wallonie.be/fr/actualites/analyse-des-risques-covid-pour-lesorganisateurs-devenements</w:t>
        </w:r>
      </w:hyperlink>
      <w:r w:rsidRPr="002510A4">
        <w:rPr>
          <w:rFonts w:cstheme="majorHAnsi"/>
          <w:color w:val="0563C2"/>
          <w:szCs w:val="20"/>
        </w:rPr>
        <w:t xml:space="preserve"> </w:t>
      </w:r>
    </w:p>
    <w:p w14:paraId="7FB95B35" w14:textId="425273AC" w:rsidR="002037BB" w:rsidRPr="002510A4" w:rsidRDefault="002037BB" w:rsidP="002037B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r w:rsidRPr="002510A4">
        <w:rPr>
          <w:rFonts w:cstheme="majorHAnsi"/>
          <w:color w:val="000000"/>
          <w:szCs w:val="20"/>
        </w:rPr>
        <w:t xml:space="preserve">Wallonie mesures générales : </w:t>
      </w:r>
      <w:hyperlink r:id="rId15" w:history="1">
        <w:r w:rsidR="00763D49" w:rsidRPr="00C516CB">
          <w:rPr>
            <w:rStyle w:val="Lienhypertexte"/>
          </w:rPr>
          <w:t>https://www.wallonie.be/fr/actualites/coronavirus-covid-19-mesures-regionales</w:t>
        </w:r>
      </w:hyperlink>
      <w:r w:rsidR="00763D49">
        <w:t xml:space="preserve"> </w:t>
      </w:r>
      <w:r w:rsidRPr="002510A4">
        <w:rPr>
          <w:rFonts w:cstheme="majorHAnsi"/>
          <w:color w:val="0563C2"/>
          <w:szCs w:val="20"/>
        </w:rPr>
        <w:t xml:space="preserve"> </w:t>
      </w:r>
    </w:p>
    <w:p w14:paraId="1A712AF0" w14:textId="77777777" w:rsidR="002510A4" w:rsidRPr="002510A4" w:rsidRDefault="002037BB" w:rsidP="002037B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r w:rsidRPr="002510A4">
        <w:rPr>
          <w:rFonts w:cstheme="majorHAnsi"/>
          <w:color w:val="000000"/>
          <w:szCs w:val="20"/>
        </w:rPr>
        <w:t xml:space="preserve">FAQ Covid Safe Ticket : </w:t>
      </w:r>
    </w:p>
    <w:p w14:paraId="3B9AFC3F" w14:textId="77777777" w:rsidR="002510A4" w:rsidRPr="002510A4" w:rsidRDefault="002066D9" w:rsidP="002510A4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hyperlink r:id="rId16" w:history="1">
        <w:r w:rsidR="002510A4" w:rsidRPr="002510A4">
          <w:rPr>
            <w:rStyle w:val="Lienhypertexte"/>
            <w:rFonts w:cstheme="majorHAnsi"/>
            <w:szCs w:val="20"/>
          </w:rPr>
          <w:t>https://covidsafe.be/fr/questions-frequentes</w:t>
        </w:r>
      </w:hyperlink>
      <w:r w:rsidR="002037BB" w:rsidRPr="002510A4">
        <w:rPr>
          <w:rFonts w:cstheme="majorHAnsi"/>
          <w:color w:val="0563C2"/>
          <w:szCs w:val="20"/>
        </w:rPr>
        <w:t xml:space="preserve"> </w:t>
      </w:r>
    </w:p>
    <w:p w14:paraId="04ECFF30" w14:textId="3BFB87F1" w:rsidR="002037BB" w:rsidRPr="002510A4" w:rsidRDefault="002066D9" w:rsidP="002510A4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hyperlink r:id="rId17" w:history="1">
        <w:r w:rsidR="00F90A4E" w:rsidRPr="002510A4">
          <w:rPr>
            <w:rStyle w:val="Lienhypertexte"/>
            <w:rFonts w:cstheme="majorHAnsi"/>
            <w:szCs w:val="20"/>
          </w:rPr>
          <w:t>Application étendue du Covid Safe Ticket dès le 1er novembre (wallonie.be)</w:t>
        </w:r>
      </w:hyperlink>
      <w:r w:rsidR="00F90A4E" w:rsidRPr="002510A4">
        <w:rPr>
          <w:rFonts w:cstheme="majorHAnsi"/>
          <w:szCs w:val="20"/>
        </w:rPr>
        <w:t xml:space="preserve"> </w:t>
      </w:r>
    </w:p>
    <w:p w14:paraId="6C406695" w14:textId="545921E9" w:rsidR="003233B7" w:rsidRPr="00841EA3" w:rsidRDefault="002066D9" w:rsidP="002510A4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  <w:lang w:val="en-US"/>
        </w:rPr>
      </w:pPr>
      <w:hyperlink r:id="rId18" w:history="1">
        <w:r w:rsidR="003233B7" w:rsidRPr="00841EA3">
          <w:rPr>
            <w:rStyle w:val="Lienhypertexte"/>
            <w:rFonts w:cstheme="majorHAnsi"/>
            <w:szCs w:val="20"/>
            <w:lang w:val="en-US"/>
          </w:rPr>
          <w:t>FAQ Covid Safe Ticket | AVIQ</w:t>
        </w:r>
      </w:hyperlink>
    </w:p>
    <w:bookmarkStart w:id="2" w:name="_Hlk91583773"/>
    <w:p w14:paraId="216425ED" w14:textId="1DBFD597" w:rsidR="00F90A4E" w:rsidRPr="002510A4" w:rsidRDefault="00373514" w:rsidP="002037B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ajorHAnsi"/>
          <w:color w:val="0563C2"/>
          <w:szCs w:val="20"/>
        </w:rPr>
      </w:pPr>
      <w:r>
        <w:fldChar w:fldCharType="begin"/>
      </w:r>
      <w:r>
        <w:instrText xml:space="preserve"> HYPERLINK "https://covidsafe.be/fr" </w:instrText>
      </w:r>
      <w:r>
        <w:fldChar w:fldCharType="separate"/>
      </w:r>
      <w:proofErr w:type="spellStart"/>
      <w:r w:rsidR="00F90A4E" w:rsidRPr="002510A4">
        <w:rPr>
          <w:rStyle w:val="Lienhypertexte"/>
          <w:rFonts w:cstheme="majorHAnsi"/>
          <w:szCs w:val="20"/>
        </w:rPr>
        <w:t>Covidsafe</w:t>
      </w:r>
      <w:proofErr w:type="spellEnd"/>
      <w:r w:rsidR="00F90A4E" w:rsidRPr="002510A4">
        <w:rPr>
          <w:rStyle w:val="Lienhypertexte"/>
          <w:rFonts w:cstheme="majorHAnsi"/>
          <w:szCs w:val="20"/>
        </w:rPr>
        <w:t xml:space="preserve"> | Prouver que vous êtes Covid Safe.</w:t>
      </w:r>
      <w:r>
        <w:rPr>
          <w:rStyle w:val="Lienhypertexte"/>
          <w:rFonts w:cstheme="majorHAnsi"/>
          <w:szCs w:val="20"/>
        </w:rPr>
        <w:fldChar w:fldCharType="end"/>
      </w:r>
      <w:bookmarkEnd w:id="2"/>
    </w:p>
    <w:p w14:paraId="7AE40155" w14:textId="0975344A" w:rsidR="002037BB" w:rsidRPr="00373514" w:rsidRDefault="002037BB" w:rsidP="0020512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ajorHAnsi"/>
          <w:color w:val="4472C4" w:themeColor="accent1"/>
          <w:szCs w:val="20"/>
        </w:rPr>
      </w:pPr>
      <w:r w:rsidRPr="002510A4">
        <w:rPr>
          <w:rFonts w:cstheme="majorHAnsi"/>
          <w:color w:val="000000"/>
          <w:szCs w:val="20"/>
        </w:rPr>
        <w:t xml:space="preserve">Les arrêtés royaux peuvent être recherchés ici : </w:t>
      </w:r>
      <w:hyperlink r:id="rId19" w:history="1">
        <w:r w:rsidRPr="002510A4">
          <w:rPr>
            <w:rStyle w:val="Lienhypertexte"/>
            <w:rFonts w:cstheme="majorHAnsi"/>
            <w:szCs w:val="20"/>
          </w:rPr>
          <w:t>https://www.ejustice.just.fgov.be/doc/rech_f.htm</w:t>
        </w:r>
      </w:hyperlink>
      <w:r w:rsidRPr="002510A4">
        <w:rPr>
          <w:rFonts w:cstheme="majorHAnsi"/>
          <w:color w:val="0563C2"/>
          <w:szCs w:val="20"/>
        </w:rPr>
        <w:t xml:space="preserve"> </w:t>
      </w:r>
      <w:r w:rsidRPr="002510A4">
        <w:rPr>
          <w:rFonts w:cstheme="majorHAnsi"/>
          <w:color w:val="0563C2"/>
          <w:szCs w:val="20"/>
        </w:rPr>
        <w:br/>
      </w:r>
      <w:r w:rsidRPr="002510A4">
        <w:rPr>
          <w:rFonts w:cstheme="majorHAnsi"/>
          <w:color w:val="000000"/>
          <w:szCs w:val="20"/>
        </w:rPr>
        <w:t>(ils sont en général publiés sur les sites précédents)</w:t>
      </w:r>
    </w:p>
    <w:p w14:paraId="2B07A583" w14:textId="77777777" w:rsidR="002037BB" w:rsidRPr="002510A4" w:rsidRDefault="002037BB" w:rsidP="002037BB">
      <w:pPr>
        <w:autoSpaceDE w:val="0"/>
        <w:autoSpaceDN w:val="0"/>
        <w:adjustRightInd w:val="0"/>
        <w:rPr>
          <w:rFonts w:cstheme="majorHAnsi"/>
          <w:color w:val="000000"/>
          <w:szCs w:val="20"/>
        </w:rPr>
      </w:pPr>
    </w:p>
    <w:p w14:paraId="18142639" w14:textId="691378A1" w:rsidR="002037BB" w:rsidRPr="002510A4" w:rsidRDefault="002037BB" w:rsidP="002037BB">
      <w:pPr>
        <w:autoSpaceDE w:val="0"/>
        <w:autoSpaceDN w:val="0"/>
        <w:adjustRightInd w:val="0"/>
        <w:rPr>
          <w:rFonts w:cstheme="majorHAnsi"/>
          <w:color w:val="000000"/>
          <w:szCs w:val="20"/>
        </w:rPr>
      </w:pPr>
      <w:r w:rsidRPr="002510A4">
        <w:rPr>
          <w:rFonts w:cstheme="majorHAnsi"/>
          <w:color w:val="000000"/>
          <w:szCs w:val="20"/>
        </w:rPr>
        <w:t>Enfin, Il existe deux numéros à disposition des citoyens et organisateurs d’événements</w:t>
      </w:r>
    </w:p>
    <w:p w14:paraId="580B146C" w14:textId="0FC88B9C" w:rsidR="002037BB" w:rsidRPr="00373514" w:rsidRDefault="002037BB" w:rsidP="002037B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cstheme="majorHAnsi"/>
          <w:szCs w:val="20"/>
        </w:rPr>
      </w:pPr>
      <w:r w:rsidRPr="002510A4">
        <w:rPr>
          <w:rFonts w:cstheme="majorHAnsi"/>
          <w:color w:val="000000"/>
          <w:szCs w:val="20"/>
        </w:rPr>
        <w:t xml:space="preserve">Région wallonne : call center gratuit </w:t>
      </w:r>
      <w:r w:rsidRPr="002510A4">
        <w:rPr>
          <w:rFonts w:cstheme="majorHAnsi"/>
          <w:color w:val="4472C4" w:themeColor="accent1"/>
          <w:szCs w:val="20"/>
        </w:rPr>
        <w:t>0800 45 019.</w:t>
      </w:r>
    </w:p>
    <w:p w14:paraId="33443331" w14:textId="0C3DC285" w:rsidR="002037BB" w:rsidRPr="002510A4" w:rsidRDefault="002037BB" w:rsidP="002037BB">
      <w:pPr>
        <w:pStyle w:val="Paragraphedeliste"/>
        <w:numPr>
          <w:ilvl w:val="0"/>
          <w:numId w:val="16"/>
        </w:numPr>
        <w:rPr>
          <w:rFonts w:cstheme="majorHAnsi"/>
          <w:szCs w:val="20"/>
        </w:rPr>
      </w:pPr>
      <w:r w:rsidRPr="002510A4">
        <w:rPr>
          <w:rFonts w:cstheme="majorHAnsi"/>
          <w:color w:val="000000"/>
          <w:szCs w:val="20"/>
        </w:rPr>
        <w:t xml:space="preserve">Fédéral : call center gratuit </w:t>
      </w:r>
      <w:r w:rsidRPr="002510A4">
        <w:rPr>
          <w:rFonts w:cstheme="majorHAnsi"/>
          <w:color w:val="4472C4" w:themeColor="accent1"/>
          <w:szCs w:val="20"/>
        </w:rPr>
        <w:t>0800 14 689</w:t>
      </w:r>
      <w:r w:rsidRPr="002510A4">
        <w:rPr>
          <w:rFonts w:cstheme="majorHAnsi"/>
          <w:color w:val="000000"/>
          <w:szCs w:val="20"/>
        </w:rPr>
        <w:t>.</w:t>
      </w:r>
    </w:p>
    <w:p w14:paraId="4B657269" w14:textId="5148B1CE" w:rsidR="00E921A8" w:rsidRDefault="002B104C" w:rsidP="00E921A8">
      <w:pPr>
        <w:pStyle w:val="Titre1"/>
      </w:pPr>
      <w:r>
        <w:t xml:space="preserve">Communication - </w:t>
      </w:r>
      <w:r w:rsidR="00E921A8">
        <w:t>Affiches à télécharger</w:t>
      </w:r>
    </w:p>
    <w:p w14:paraId="34F23F4C" w14:textId="79AE5314" w:rsidR="004D242E" w:rsidRDefault="002B104C" w:rsidP="002B104C">
      <w:pPr>
        <w:pStyle w:val="Paragraphedeliste"/>
        <w:numPr>
          <w:ilvl w:val="0"/>
          <w:numId w:val="16"/>
        </w:numPr>
      </w:pPr>
      <w:r>
        <w:t xml:space="preserve">Fédéral : </w:t>
      </w:r>
      <w:bookmarkStart w:id="3" w:name="_Hlk91583753"/>
      <w:r w:rsidR="00563ECC">
        <w:fldChar w:fldCharType="begin"/>
      </w:r>
      <w:r w:rsidR="00563ECC">
        <w:instrText xml:space="preserve"> HYPERLINK "</w:instrText>
      </w:r>
      <w:r w:rsidR="00563ECC" w:rsidRPr="00563ECC">
        <w:instrText>https://drive.google.com/drive/folders/1_cFp_iD8JvpQEwuPyqCItw6jbSuwqxfs</w:instrText>
      </w:r>
      <w:r w:rsidR="00563ECC">
        <w:instrText xml:space="preserve">" </w:instrText>
      </w:r>
      <w:r w:rsidR="00563ECC">
        <w:fldChar w:fldCharType="separate"/>
      </w:r>
      <w:r w:rsidR="00563ECC" w:rsidRPr="00C516CB">
        <w:rPr>
          <w:rStyle w:val="Lienhypertexte"/>
        </w:rPr>
        <w:t>https://drive.google.com/drive/folders/1_cFp_iD8JvpQEwuPyqCItw6jbSuwqxfs</w:t>
      </w:r>
      <w:r w:rsidR="00563ECC">
        <w:fldChar w:fldCharType="end"/>
      </w:r>
      <w:r w:rsidR="00563ECC">
        <w:t xml:space="preserve"> </w:t>
      </w:r>
      <w:bookmarkEnd w:id="3"/>
    </w:p>
    <w:p w14:paraId="33DC0BCD" w14:textId="77777777" w:rsidR="00974274" w:rsidRDefault="003A7976" w:rsidP="002B104C">
      <w:pPr>
        <w:pStyle w:val="Paragraphedeliste"/>
        <w:numPr>
          <w:ilvl w:val="0"/>
          <w:numId w:val="16"/>
        </w:numPr>
      </w:pPr>
      <w:r>
        <w:t>Régional :</w:t>
      </w:r>
    </w:p>
    <w:p w14:paraId="4B28CE58" w14:textId="26BF1E69" w:rsidR="003A7976" w:rsidRDefault="002066D9" w:rsidP="00974274">
      <w:pPr>
        <w:pStyle w:val="Paragraphedeliste"/>
        <w:numPr>
          <w:ilvl w:val="1"/>
          <w:numId w:val="16"/>
        </w:numPr>
      </w:pPr>
      <w:hyperlink r:id="rId20" w:history="1">
        <w:r w:rsidR="001357D0" w:rsidRPr="00C516CB">
          <w:rPr>
            <w:rStyle w:val="Lienhypertexte"/>
          </w:rPr>
          <w:t>https://covid.aviq.be/fr/supports-de-communication</w:t>
        </w:r>
      </w:hyperlink>
      <w:r w:rsidR="001357D0">
        <w:t xml:space="preserve"> </w:t>
      </w:r>
    </w:p>
    <w:bookmarkStart w:id="4" w:name="_Hlk91583736"/>
    <w:p w14:paraId="504ED4D3" w14:textId="2BC013F2" w:rsidR="00974274" w:rsidRDefault="00563ECC" w:rsidP="00974274">
      <w:pPr>
        <w:pStyle w:val="Paragraphedeliste"/>
        <w:numPr>
          <w:ilvl w:val="1"/>
          <w:numId w:val="16"/>
        </w:numPr>
      </w:pPr>
      <w:r>
        <w:fldChar w:fldCharType="begin"/>
      </w:r>
      <w:r>
        <w:instrText xml:space="preserve"> HYPERLINK "</w:instrText>
      </w:r>
      <w:r w:rsidRPr="001357D0">
        <w:instrText>https://www.respirer.be/ressources/</w:instrText>
      </w:r>
      <w:r>
        <w:instrText xml:space="preserve">" </w:instrText>
      </w:r>
      <w:r>
        <w:fldChar w:fldCharType="separate"/>
      </w:r>
      <w:r w:rsidRPr="00C516CB">
        <w:rPr>
          <w:rStyle w:val="Lienhypertexte"/>
        </w:rPr>
        <w:t>https://www.respirer.be/ressources/</w:t>
      </w:r>
      <w:bookmarkEnd w:id="4"/>
      <w:r>
        <w:fldChar w:fldCharType="end"/>
      </w:r>
      <w:r>
        <w:t xml:space="preserve"> </w:t>
      </w:r>
    </w:p>
    <w:p w14:paraId="490ED9F5" w14:textId="09F30D22" w:rsidR="00A67DB5" w:rsidRDefault="00A67DB5" w:rsidP="00A67DB5">
      <w:pPr>
        <w:pStyle w:val="Titre1"/>
      </w:pPr>
      <w:r>
        <w:t>Sanctions</w:t>
      </w:r>
    </w:p>
    <w:p w14:paraId="6518860D" w14:textId="74A13F91" w:rsidR="00B224F4" w:rsidRDefault="00C0591A" w:rsidP="00213FBD">
      <w:pPr>
        <w:pStyle w:val="Paragraphedeliste"/>
        <w:numPr>
          <w:ilvl w:val="0"/>
          <w:numId w:val="16"/>
        </w:numPr>
        <w:rPr>
          <w:lang w:eastAsia="fr-FR"/>
        </w:rPr>
      </w:pPr>
      <w:r>
        <w:rPr>
          <w:lang w:eastAsia="fr-FR"/>
        </w:rPr>
        <w:t>Des sanctions sont prévues lorsque les mesures ne sont pas appliquées.</w:t>
      </w:r>
    </w:p>
    <w:p w14:paraId="7F6EBF90" w14:textId="77777777" w:rsidR="002777A1" w:rsidRDefault="002777A1" w:rsidP="00213FBD">
      <w:pPr>
        <w:pStyle w:val="Paragraphedeliste"/>
        <w:numPr>
          <w:ilvl w:val="0"/>
          <w:numId w:val="16"/>
        </w:numPr>
        <w:rPr>
          <w:lang w:eastAsia="fr-FR"/>
        </w:rPr>
      </w:pPr>
      <w:r>
        <w:rPr>
          <w:lang w:eastAsia="fr-FR"/>
        </w:rPr>
        <w:t>En particulier</w:t>
      </w:r>
    </w:p>
    <w:p w14:paraId="335C18A9" w14:textId="4A216D66" w:rsidR="00A1767A" w:rsidRDefault="00A67DB5" w:rsidP="002777A1">
      <w:pPr>
        <w:pStyle w:val="Paragraphedeliste"/>
        <w:numPr>
          <w:ilvl w:val="1"/>
          <w:numId w:val="16"/>
        </w:numPr>
        <w:rPr>
          <w:lang w:eastAsia="fr-FR"/>
        </w:rPr>
      </w:pPr>
      <w:r w:rsidRPr="002510A4">
        <w:rPr>
          <w:lang w:eastAsia="fr-FR"/>
        </w:rPr>
        <w:t>Des sanctions pénales sont prévues en cas de non-respect des règles relatives au CST :</w:t>
      </w:r>
    </w:p>
    <w:p w14:paraId="11B20012" w14:textId="77777777" w:rsidR="00A1767A" w:rsidRDefault="00A67DB5" w:rsidP="002777A1">
      <w:pPr>
        <w:pStyle w:val="Paragraphedeliste"/>
        <w:numPr>
          <w:ilvl w:val="2"/>
          <w:numId w:val="16"/>
        </w:numPr>
        <w:rPr>
          <w:lang w:eastAsia="fr-FR"/>
        </w:rPr>
      </w:pPr>
      <w:r w:rsidRPr="00A67DB5">
        <w:rPr>
          <w:lang w:eastAsia="fr-FR"/>
        </w:rPr>
        <w:t>pour les visiteurs : 50 à 500 € d’amende</w:t>
      </w:r>
    </w:p>
    <w:p w14:paraId="4AF80396" w14:textId="77777777" w:rsidR="00A1767A" w:rsidRPr="00A1767A" w:rsidRDefault="00A67DB5" w:rsidP="002777A1">
      <w:pPr>
        <w:pStyle w:val="Paragraphedeliste"/>
        <w:numPr>
          <w:ilvl w:val="2"/>
          <w:numId w:val="16"/>
        </w:numPr>
        <w:rPr>
          <w:color w:val="212529"/>
          <w:shd w:val="clear" w:color="auto" w:fill="FFFFFF"/>
        </w:rPr>
      </w:pPr>
      <w:r w:rsidRPr="00A67DB5">
        <w:rPr>
          <w:lang w:eastAsia="fr-FR"/>
        </w:rPr>
        <w:t>pour les organisateurs : 50 à 2500 € d’amende</w:t>
      </w:r>
    </w:p>
    <w:p w14:paraId="2EDE6CA0" w14:textId="77777777" w:rsidR="00A1767A" w:rsidRPr="00A1767A" w:rsidRDefault="00A67DB5" w:rsidP="002777A1">
      <w:pPr>
        <w:pStyle w:val="Paragraphedeliste"/>
        <w:numPr>
          <w:ilvl w:val="2"/>
          <w:numId w:val="16"/>
        </w:numPr>
      </w:pPr>
      <w:r w:rsidRPr="00A1767A">
        <w:rPr>
          <w:color w:val="212529"/>
          <w:shd w:val="clear" w:color="auto" w:fill="FFFFFF"/>
        </w:rPr>
        <w:t xml:space="preserve">Les personnes qui ont falsifié un Covid Safe Ticket ou un Passenger Locator </w:t>
      </w:r>
      <w:proofErr w:type="spellStart"/>
      <w:r w:rsidRPr="00A1767A">
        <w:rPr>
          <w:color w:val="212529"/>
          <w:shd w:val="clear" w:color="auto" w:fill="FFFFFF"/>
        </w:rPr>
        <w:t>Form</w:t>
      </w:r>
      <w:proofErr w:type="spellEnd"/>
      <w:r w:rsidRPr="00A1767A">
        <w:rPr>
          <w:color w:val="212529"/>
          <w:shd w:val="clear" w:color="auto" w:fill="FFFFFF"/>
        </w:rPr>
        <w:t xml:space="preserve"> sont directement citées à comparaître devant le tribunal. À titre exceptionnel, en fonction de la spécificité de son arrondissement, le procureur du Roi peut émettre des directives visant à proposer une transaction (immédiate) de 750 euros.</w:t>
      </w:r>
    </w:p>
    <w:p w14:paraId="761E3F8D" w14:textId="2A958563" w:rsidR="004D242E" w:rsidRDefault="00A67DB5" w:rsidP="00952ED8">
      <w:pPr>
        <w:pStyle w:val="Paragraphedeliste"/>
        <w:numPr>
          <w:ilvl w:val="1"/>
          <w:numId w:val="16"/>
        </w:numPr>
      </w:pPr>
      <w:r w:rsidRPr="00867DDC">
        <w:rPr>
          <w:color w:val="212529"/>
          <w:shd w:val="clear" w:color="auto" w:fill="FFFFFF"/>
        </w:rPr>
        <w:t>Toute personne qui refuse de porter un masque devra s’acquitter d’une transaction immédiate de 250 euros.</w:t>
      </w:r>
    </w:p>
    <w:sectPr w:rsidR="004D242E" w:rsidSect="002E5B1A">
      <w:headerReference w:type="default" r:id="rId21"/>
      <w:footerReference w:type="even" r:id="rId22"/>
      <w:headerReference w:type="first" r:id="rId23"/>
      <w:footerReference w:type="first" r:id="rId24"/>
      <w:pgSz w:w="11900" w:h="16840"/>
      <w:pgMar w:top="0" w:right="1537" w:bottom="1134" w:left="184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7F31" w14:textId="77777777" w:rsidR="002066D9" w:rsidRDefault="002066D9" w:rsidP="00863DBA">
      <w:r>
        <w:separator/>
      </w:r>
    </w:p>
  </w:endnote>
  <w:endnote w:type="continuationSeparator" w:id="0">
    <w:p w14:paraId="6338B882" w14:textId="77777777" w:rsidR="002066D9" w:rsidRDefault="002066D9" w:rsidP="0086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3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he Sans-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D9A2" w14:textId="77777777" w:rsidR="00A91310" w:rsidRDefault="00A8231E" w:rsidP="00224685">
    <w:pPr>
      <w:pStyle w:val="Pieddepage"/>
      <w:framePr w:wrap="around" w:vAnchor="text" w:hAnchor="margin" w:xAlign="right" w:y="1"/>
      <w:rPr>
        <w:rStyle w:val="Numrodepage"/>
        <w:rFonts w:ascii="TheSans 3-Light" w:hAnsi="TheSans 3-Light"/>
        <w:sz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EAF0D2" w14:textId="77777777" w:rsidR="00A91310" w:rsidRDefault="002066D9" w:rsidP="002246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0C7D" w14:textId="7C740F11" w:rsidR="00AC4E5B" w:rsidRDefault="00AC4E5B" w:rsidP="0095121E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A2A5" w14:textId="77777777" w:rsidR="002066D9" w:rsidRDefault="002066D9" w:rsidP="00863DBA">
      <w:r>
        <w:separator/>
      </w:r>
    </w:p>
  </w:footnote>
  <w:footnote w:type="continuationSeparator" w:id="0">
    <w:p w14:paraId="0AC618EA" w14:textId="77777777" w:rsidR="002066D9" w:rsidRDefault="002066D9" w:rsidP="0086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857E" w14:textId="77777777" w:rsidR="00966B28" w:rsidRDefault="00966B28" w:rsidP="00B444F9">
    <w:pPr>
      <w:pStyle w:val="En-tte"/>
    </w:pPr>
  </w:p>
  <w:p w14:paraId="098D1AED" w14:textId="77777777" w:rsidR="00966B28" w:rsidRDefault="00966B28" w:rsidP="00B444F9">
    <w:pPr>
      <w:pStyle w:val="En-tte"/>
    </w:pPr>
  </w:p>
  <w:p w14:paraId="054EBC02" w14:textId="77777777" w:rsidR="00966B28" w:rsidRDefault="00966B28" w:rsidP="00B444F9">
    <w:pPr>
      <w:pStyle w:val="En-tte"/>
    </w:pPr>
  </w:p>
  <w:p w14:paraId="388F5E43" w14:textId="77777777" w:rsidR="00966B28" w:rsidRDefault="00DC2E61" w:rsidP="00B444F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E485912" wp14:editId="288DE3ED">
              <wp:simplePos x="0" y="0"/>
              <wp:positionH relativeFrom="margin">
                <wp:align>center</wp:align>
              </wp:positionH>
              <wp:positionV relativeFrom="paragraph">
                <wp:posOffset>84455</wp:posOffset>
              </wp:positionV>
              <wp:extent cx="6679565" cy="9274085"/>
              <wp:effectExtent l="0" t="0" r="26035" b="22860"/>
              <wp:wrapNone/>
              <wp:docPr id="7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679565" cy="9274085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noFill/>
                      <a:ln>
                        <a:solidFill>
                          <a:srgbClr val="99CCC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2782B" id="Arrondir un rectangle à un seul coin 2" o:spid="_x0000_s1026" style="position:absolute;margin-left:0;margin-top:6.65pt;width:525.95pt;height:730.25pt;flip:y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79565,927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wb0AIAAN0FAAAOAAAAZHJzL2Uyb0RvYy54bWysVM1u2zAMvg/YOwi6r06C/DRBnSJI0WFA&#10;0RZtt54VWUo0yKJGKT/d0+xd9mKjZDsNtmKHYT4Yokh+JD+RvLg81JbtFAYDruT9sx5nykmojFuX&#10;/PPT9YdzzkIUrhIWnCr5iwr8cv7+3cXez9QANmArhYxAXJjtfck3MfpZUQS5UbUIZ+CVI6UGrEUk&#10;EddFhWJP6LUtBr3euNgDVh5BqhDo9qpR8nnG11rJeKd1UJHZklNuMf8x/1fpX8wvxGyNwm+MbNMQ&#10;/5BFLYyjoEeoKxEF26L5A6o2EiGAjmcS6gK0NlLlGqiafu+3ah43wqtcC5ET/JGm8P9g5e3uHpmp&#10;Sj7hzImanmiBCK4yyLaOIREo3Noq9vNHkoPaWibBODZI1O19mBHCo7/HVgp0TDwcNNZMW+O/UFdk&#10;ZqhWdsjEvxyJV4fIJF2Ox5PpaDziTJJuOpgMe+ejhF80QAnQY4gfFdQsHUqOsHVV/4HSy+BidxNi&#10;5r9qqxDVV850bek1d8Ky8+F40iK2toTdYSZHB9fG2twO1qWLANZU6S4LuF4tLTKCogSnS/patBMz&#10;QkyuRWKl4SGf4otVCcO6B6WJaqp3kJPOTa6OsEJK5WJDVtiISjXRRj36umBpLJJHpiYDJmRNWR6x&#10;W4DOsgHpsBtOW/vkqvKMHJ17f0uscT565Mjg4tG5Ng7wLQBLVbWRG/uOpIaaxNIKqhdqRIRmQoOX&#10;14Ye+kaEeC+QHpGGl9ZMvKOftrAvObQnzjaA39+6T/Y0KaTlbE8jXvLwbStQcWY/OZqhaX84TDsh&#10;C8PRZEACnmpWpxq3rZdAr9+nheZlPib7aLujRqifaRstUlRSCScpdsllxE5Yxmb10D6TarHIZrQH&#10;vIg37tHLblRSXz4dngX6ttsjDcotdOtAzHILN4y+2qb3cLDYRtAmJuUrr61AOyQ3Trvv0pI6lbPV&#10;61ae/wIAAP//AwBQSwMEFAAGAAgAAAAhADk850bfAAAACQEAAA8AAABkcnMvZG93bnJldi54bWxM&#10;j0FPwzAMhe9I/IfISNxYOgpjK02ngTR22AFtTNrVa0JT0ThVk63tv8c7wc32e3r+Xr4cXCMupgu1&#10;JwXTSQLCUOl1TZWCw9f6YQ4iRCSNjSejYDQBlsXtTY6Z9j3tzGUfK8EhFDJUYGNsMylDaY3DMPGt&#10;Ida+fecw8tpVUnfYc7hr5GOSzKTDmviDxda8W1P+7M9OAa76t3RrF7vNjNz6+LEZ5WcYlbq/G1av&#10;IKIZ4p8ZrviMDgUznfyZdBCNAi4S+ZqmIK5q8jxdgDjx9PSSzkEWufzfoPgFAAD//wMAUEsBAi0A&#10;FAAGAAgAAAAhALaDOJL+AAAA4QEAABMAAAAAAAAAAAAAAAAAAAAAAFtDb250ZW50X1R5cGVzXS54&#10;bWxQSwECLQAUAAYACAAAACEAOP0h/9YAAACUAQAACwAAAAAAAAAAAAAAAAAvAQAAX3JlbHMvLnJl&#10;bHNQSwECLQAUAAYACAAAACEAijXcG9ACAADdBQAADgAAAAAAAAAAAAAAAAAuAgAAZHJzL2Uyb0Rv&#10;Yy54bWxQSwECLQAUAAYACAAAACEAOTznRt8AAAAJAQAADwAAAAAAAAAAAAAAAAAqBQAAZHJzL2Rv&#10;d25yZXYueG1sUEsFBgAAAAAEAAQA8wAAADYGAAAAAA==&#10;" path="m,l6114006,v312350,,565559,253209,565559,565559l6679565,9274085,,9274085,,xe" filled="f" strokecolor="#9cc" strokeweight="1pt">
              <v:stroke joinstyle="miter"/>
              <v:path arrowok="t" o:connecttype="custom" o:connectlocs="0,0;6114006,0;6679565,565559;6679565,9274085;0,9274085;0,0" o:connectangles="0,0,0,0,0,0"/>
              <w10:wrap anchorx="margin"/>
            </v:shape>
          </w:pict>
        </mc:Fallback>
      </mc:AlternateContent>
    </w:r>
  </w:p>
  <w:p w14:paraId="6F1FF964" w14:textId="77777777" w:rsidR="00A91310" w:rsidRPr="00B444F9" w:rsidRDefault="002066D9" w:rsidP="00B444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6C38" w14:textId="77777777" w:rsidR="00450322" w:rsidRDefault="004503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81C1164" wp14:editId="259C8788">
              <wp:simplePos x="0" y="0"/>
              <wp:positionH relativeFrom="column">
                <wp:posOffset>-645795</wp:posOffset>
              </wp:positionH>
              <wp:positionV relativeFrom="paragraph">
                <wp:posOffset>572770</wp:posOffset>
              </wp:positionV>
              <wp:extent cx="6679565" cy="9372600"/>
              <wp:effectExtent l="0" t="0" r="26035" b="19050"/>
              <wp:wrapNone/>
              <wp:docPr id="2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679565" cy="9372600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noFill/>
                      <a:ln>
                        <a:solidFill>
                          <a:srgbClr val="99CCC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A1386" id="Arrondir un rectangle à un seul coin 2" o:spid="_x0000_s1026" style="position:absolute;margin-left:-50.85pt;margin-top:45.1pt;width:525.95pt;height:738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9565,937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XK0AIAAN0FAAAOAAAAZHJzL2Uyb0RvYy54bWysVM1u2zAMvg/YOwi6r06yJG2COkWQosOA&#10;oivabj0rspRokEWNUv72NHuXvdgo2U6DrdhhmA+GKJIfyU8kL6/2tWVbhcGAK3n/rMeZchIq41Yl&#10;//x08+6CsxCFq4QFp0p+UIFfzd6+udz5qRrAGmylkBGIC9OdL/k6Rj8tiiDXqhbhDLxypNSAtYgk&#10;4qqoUOwIvbbFoNcbFzvAyiNIFQLdXjdKPsv4WisZP2kdVGS25JRbzH/M/2X6F7NLMV2h8Gsj2zTE&#10;P2RRC+Mo6BHqWkTBNmj+gKqNRAig45mEugCtjVS5Bqqm3/utmse18CrXQuQEf6Qp/D9Yebe9R2aq&#10;kg84c6KmJ5ojgqsMso1jSAQKt7KK/fyR5KA2lkkwjg0SdTsfpoTw6O+xlQIdEw97jTXT1vgv1BWZ&#10;GaqV7TPxhyPxah+ZpMvx+HwyGo84k6SbvD8fjHv5aYoGKAF6DPGDgpqlQ8kRNq7qP1B6GVxsb0PM&#10;/FdtFaL6ypmuLb3mVlh2MRyfp4wJsbWlU4eZHB3cGGtzO1iXLgJYU6W7LOBqubDICIoSnCzoa9FO&#10;zAgxuRaJlYaHfIoHqxKGdQ9KE9VU7yAnnZtcHWGFlMrFhqywFpVqoo169HXB0lgkj1xIBkzImrI8&#10;YrcAnWUD0mE3DLT2yVXlGTk69/6WWON89MiRwcWjc20c4GsAlqpqIzf2HUkNNYmlJVQHakSEZkKD&#10;lzeGHvpWhHgvkB6RhpfWTPxEP21hV3JoT5ytAb+/dp/saVJIy9mORrzk4dtGoOLMfnQ0Q5P+cJh2&#10;QhaGo/MBCXiqWZ5q3KZeAL1+nxaal/mY7KPtjhqhfqZtNE9RSSWcpNgllxE7YRGb1UP7TKr5PJvR&#10;HvAi3rpHL7tRSX35tH8W6NtujzQod9Ctg7aFG0ZfbNN7OJhvImgTk/KF11agHZIbp913aUmdytnq&#10;ZSvPfgEAAP//AwBQSwMEFAAGAAgAAAAhAOxi9+/hAAAADAEAAA8AAABkcnMvZG93bnJldi54bWxM&#10;j8FOwzAMhu9IvENkJG5b0korrGs6AYILcNgKGtesydpA41RN1nVvj3eCmy1/+v39xXpyHRvNEKxH&#10;CclcADNYe22xkfD58TK7BxaiQq06j0bC2QRYl9dXhcq1P+HWjFVsGIVgyJWENsY+5zzUrXEqzH1v&#10;kG4HPzgVaR0argd1onDX8VSIjDtlkT60qjdPral/qqOTUNlxd+bD6/Pb9+Pm3fuNrXZfVsrbm+lh&#10;BSyaKf7BcNEndSjJae+PqAPrJMwSkdwRK2EpUmBELBeXYU/oIstS4GXB/5cofwEAAP//AwBQSwEC&#10;LQAUAAYACAAAACEAtoM4kv4AAADhAQAAEwAAAAAAAAAAAAAAAAAAAAAAW0NvbnRlbnRfVHlwZXNd&#10;LnhtbFBLAQItABQABgAIAAAAIQA4/SH/1gAAAJQBAAALAAAAAAAAAAAAAAAAAC8BAABfcmVscy8u&#10;cmVsc1BLAQItABQABgAIAAAAIQA2W5XK0AIAAN0FAAAOAAAAAAAAAAAAAAAAAC4CAABkcnMvZTJv&#10;RG9jLnhtbFBLAQItABQABgAIAAAAIQDsYvfv4QAAAAwBAAAPAAAAAAAAAAAAAAAAACoFAABkcnMv&#10;ZG93bnJldi54bWxQSwUGAAAAAAQABADzAAAAOAYAAAAA&#10;" path="m,l6114006,v312350,,565559,253209,565559,565559l6679565,9372600,,9372600,,xe" filled="f" strokecolor="#9cc" strokeweight="1pt">
              <v:stroke joinstyle="miter"/>
              <v:path arrowok="t" o:connecttype="custom" o:connectlocs="0,0;6114006,0;6679565,565559;6679565,9372600;0,9372600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3C8"/>
    <w:multiLevelType w:val="hybridMultilevel"/>
    <w:tmpl w:val="87A06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AC7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46D52"/>
    <w:multiLevelType w:val="hybridMultilevel"/>
    <w:tmpl w:val="94C23E40"/>
    <w:lvl w:ilvl="0" w:tplc="EA24FE12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A08A772A">
      <w:numFmt w:val="bullet"/>
      <w:lvlText w:val="•"/>
      <w:lvlJc w:val="left"/>
      <w:pPr>
        <w:ind w:left="1440" w:hanging="360"/>
      </w:pPr>
      <w:rPr>
        <w:rFonts w:ascii="CIDFont+F1" w:eastAsiaTheme="minorHAnsi" w:hAnsi="CIDFont+F1" w:cs="CIDFont+F1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61AA"/>
    <w:multiLevelType w:val="hybridMultilevel"/>
    <w:tmpl w:val="027A7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4D6B"/>
    <w:multiLevelType w:val="hybridMultilevel"/>
    <w:tmpl w:val="99CC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7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0B0FE5"/>
    <w:multiLevelType w:val="hybridMultilevel"/>
    <w:tmpl w:val="7538681C"/>
    <w:lvl w:ilvl="0" w:tplc="68FCFE3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610DC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E83D17"/>
    <w:multiLevelType w:val="hybridMultilevel"/>
    <w:tmpl w:val="BDC26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3FE"/>
    <w:multiLevelType w:val="multilevel"/>
    <w:tmpl w:val="F302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07D5D"/>
    <w:multiLevelType w:val="hybridMultilevel"/>
    <w:tmpl w:val="4F64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495C"/>
    <w:multiLevelType w:val="hybridMultilevel"/>
    <w:tmpl w:val="2CEC9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E212E"/>
    <w:multiLevelType w:val="hybridMultilevel"/>
    <w:tmpl w:val="569A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1525"/>
    <w:multiLevelType w:val="hybridMultilevel"/>
    <w:tmpl w:val="8974A268"/>
    <w:lvl w:ilvl="0" w:tplc="EA24FE12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80C19"/>
    <w:multiLevelType w:val="multilevel"/>
    <w:tmpl w:val="9A8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DB088F"/>
    <w:multiLevelType w:val="multilevel"/>
    <w:tmpl w:val="0B4A5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402E69"/>
    <w:multiLevelType w:val="multilevel"/>
    <w:tmpl w:val="DF903CF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color w:val="99CCCC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color w:val="99CCCC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color w:val="99CCCC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14"/>
    <w:rsid w:val="00051D1F"/>
    <w:rsid w:val="000919EE"/>
    <w:rsid w:val="000A3E94"/>
    <w:rsid w:val="000A73DF"/>
    <w:rsid w:val="000B4870"/>
    <w:rsid w:val="000B5A59"/>
    <w:rsid w:val="000E7130"/>
    <w:rsid w:val="001120DD"/>
    <w:rsid w:val="001207D5"/>
    <w:rsid w:val="00120FC3"/>
    <w:rsid w:val="00131EA7"/>
    <w:rsid w:val="00132F87"/>
    <w:rsid w:val="001357D0"/>
    <w:rsid w:val="001453DD"/>
    <w:rsid w:val="001836B1"/>
    <w:rsid w:val="0018557C"/>
    <w:rsid w:val="001872F5"/>
    <w:rsid w:val="001A03B8"/>
    <w:rsid w:val="001C3681"/>
    <w:rsid w:val="001C37A5"/>
    <w:rsid w:val="002037BB"/>
    <w:rsid w:val="002066D9"/>
    <w:rsid w:val="0021157A"/>
    <w:rsid w:val="00211EDC"/>
    <w:rsid w:val="002201F8"/>
    <w:rsid w:val="00232175"/>
    <w:rsid w:val="00237FBB"/>
    <w:rsid w:val="00243DAB"/>
    <w:rsid w:val="002510A4"/>
    <w:rsid w:val="002559AE"/>
    <w:rsid w:val="0027060F"/>
    <w:rsid w:val="00275DF1"/>
    <w:rsid w:val="002777A1"/>
    <w:rsid w:val="00286CA1"/>
    <w:rsid w:val="00290194"/>
    <w:rsid w:val="002A160D"/>
    <w:rsid w:val="002B104C"/>
    <w:rsid w:val="002B7FC0"/>
    <w:rsid w:val="002C0266"/>
    <w:rsid w:val="002E4F1D"/>
    <w:rsid w:val="002E5B1A"/>
    <w:rsid w:val="002F0DDE"/>
    <w:rsid w:val="002F2F96"/>
    <w:rsid w:val="003233B7"/>
    <w:rsid w:val="00332B45"/>
    <w:rsid w:val="00336E73"/>
    <w:rsid w:val="00337284"/>
    <w:rsid w:val="00341914"/>
    <w:rsid w:val="0034271B"/>
    <w:rsid w:val="00346ACE"/>
    <w:rsid w:val="00373514"/>
    <w:rsid w:val="00392E25"/>
    <w:rsid w:val="00394C7E"/>
    <w:rsid w:val="003A7976"/>
    <w:rsid w:val="003B2430"/>
    <w:rsid w:val="003B26BB"/>
    <w:rsid w:val="003B30F5"/>
    <w:rsid w:val="003E0AE7"/>
    <w:rsid w:val="003E47F1"/>
    <w:rsid w:val="003F29D1"/>
    <w:rsid w:val="00442260"/>
    <w:rsid w:val="004446A2"/>
    <w:rsid w:val="00450322"/>
    <w:rsid w:val="00462200"/>
    <w:rsid w:val="00484D07"/>
    <w:rsid w:val="0048541D"/>
    <w:rsid w:val="004A0A75"/>
    <w:rsid w:val="004B1B02"/>
    <w:rsid w:val="004B66B4"/>
    <w:rsid w:val="004C59A6"/>
    <w:rsid w:val="004D242E"/>
    <w:rsid w:val="00504854"/>
    <w:rsid w:val="00524281"/>
    <w:rsid w:val="00544A0C"/>
    <w:rsid w:val="00563ECC"/>
    <w:rsid w:val="0057784C"/>
    <w:rsid w:val="00596FDE"/>
    <w:rsid w:val="005F2023"/>
    <w:rsid w:val="00605B6A"/>
    <w:rsid w:val="006067F3"/>
    <w:rsid w:val="00630C14"/>
    <w:rsid w:val="00631CF2"/>
    <w:rsid w:val="006478FC"/>
    <w:rsid w:val="00663172"/>
    <w:rsid w:val="00666E6B"/>
    <w:rsid w:val="00672A88"/>
    <w:rsid w:val="0069295B"/>
    <w:rsid w:val="006B3DBB"/>
    <w:rsid w:val="006D03D3"/>
    <w:rsid w:val="006E537D"/>
    <w:rsid w:val="006E695C"/>
    <w:rsid w:val="00701EC6"/>
    <w:rsid w:val="00722B06"/>
    <w:rsid w:val="007335CA"/>
    <w:rsid w:val="0074000F"/>
    <w:rsid w:val="00756715"/>
    <w:rsid w:val="007568BC"/>
    <w:rsid w:val="00763D49"/>
    <w:rsid w:val="00775551"/>
    <w:rsid w:val="0077724D"/>
    <w:rsid w:val="00782A87"/>
    <w:rsid w:val="0079622A"/>
    <w:rsid w:val="007A2F1C"/>
    <w:rsid w:val="007A57AE"/>
    <w:rsid w:val="007C27A5"/>
    <w:rsid w:val="007C5431"/>
    <w:rsid w:val="007D105A"/>
    <w:rsid w:val="007F663E"/>
    <w:rsid w:val="007F6667"/>
    <w:rsid w:val="007F6922"/>
    <w:rsid w:val="00805C41"/>
    <w:rsid w:val="00814A78"/>
    <w:rsid w:val="00825270"/>
    <w:rsid w:val="00832C31"/>
    <w:rsid w:val="00841EA3"/>
    <w:rsid w:val="0084263B"/>
    <w:rsid w:val="00845535"/>
    <w:rsid w:val="008519DF"/>
    <w:rsid w:val="00862258"/>
    <w:rsid w:val="00863DBA"/>
    <w:rsid w:val="00867DDC"/>
    <w:rsid w:val="0087374A"/>
    <w:rsid w:val="0087518C"/>
    <w:rsid w:val="00875AA3"/>
    <w:rsid w:val="0088171C"/>
    <w:rsid w:val="00881875"/>
    <w:rsid w:val="008A0ADC"/>
    <w:rsid w:val="008A252E"/>
    <w:rsid w:val="008B30CA"/>
    <w:rsid w:val="008C2F5B"/>
    <w:rsid w:val="008D5216"/>
    <w:rsid w:val="008F4780"/>
    <w:rsid w:val="008F7F3F"/>
    <w:rsid w:val="00904DBE"/>
    <w:rsid w:val="00910297"/>
    <w:rsid w:val="0095121E"/>
    <w:rsid w:val="0096010D"/>
    <w:rsid w:val="00966B28"/>
    <w:rsid w:val="00970113"/>
    <w:rsid w:val="00974274"/>
    <w:rsid w:val="00981C74"/>
    <w:rsid w:val="00986F2D"/>
    <w:rsid w:val="009B1B7A"/>
    <w:rsid w:val="009B3DA2"/>
    <w:rsid w:val="009B5A38"/>
    <w:rsid w:val="009C2241"/>
    <w:rsid w:val="009E6F8A"/>
    <w:rsid w:val="009F3079"/>
    <w:rsid w:val="00A0114B"/>
    <w:rsid w:val="00A12F58"/>
    <w:rsid w:val="00A16025"/>
    <w:rsid w:val="00A1767A"/>
    <w:rsid w:val="00A179A2"/>
    <w:rsid w:val="00A3119B"/>
    <w:rsid w:val="00A44C04"/>
    <w:rsid w:val="00A52937"/>
    <w:rsid w:val="00A67DB5"/>
    <w:rsid w:val="00A8231E"/>
    <w:rsid w:val="00A94327"/>
    <w:rsid w:val="00A96D48"/>
    <w:rsid w:val="00AC0A2D"/>
    <w:rsid w:val="00AC4E5B"/>
    <w:rsid w:val="00AD2CDF"/>
    <w:rsid w:val="00AD460D"/>
    <w:rsid w:val="00B06797"/>
    <w:rsid w:val="00B13453"/>
    <w:rsid w:val="00B224F4"/>
    <w:rsid w:val="00B3215A"/>
    <w:rsid w:val="00B444F9"/>
    <w:rsid w:val="00B46CA7"/>
    <w:rsid w:val="00B83AD3"/>
    <w:rsid w:val="00BA1CF7"/>
    <w:rsid w:val="00BB43EA"/>
    <w:rsid w:val="00BC7F20"/>
    <w:rsid w:val="00BF4A09"/>
    <w:rsid w:val="00C057F7"/>
    <w:rsid w:val="00C0591A"/>
    <w:rsid w:val="00C627F1"/>
    <w:rsid w:val="00C80E20"/>
    <w:rsid w:val="00CB5BDC"/>
    <w:rsid w:val="00CF14E6"/>
    <w:rsid w:val="00D045AA"/>
    <w:rsid w:val="00D47C46"/>
    <w:rsid w:val="00D84ABD"/>
    <w:rsid w:val="00D84E67"/>
    <w:rsid w:val="00DA7748"/>
    <w:rsid w:val="00DC2E61"/>
    <w:rsid w:val="00DC5482"/>
    <w:rsid w:val="00DD2074"/>
    <w:rsid w:val="00DD38C0"/>
    <w:rsid w:val="00DD4ABC"/>
    <w:rsid w:val="00E11DF5"/>
    <w:rsid w:val="00E30AA1"/>
    <w:rsid w:val="00E34B31"/>
    <w:rsid w:val="00E479C8"/>
    <w:rsid w:val="00E53BF5"/>
    <w:rsid w:val="00E6120C"/>
    <w:rsid w:val="00E73989"/>
    <w:rsid w:val="00E84F76"/>
    <w:rsid w:val="00E87A7F"/>
    <w:rsid w:val="00E911BE"/>
    <w:rsid w:val="00E921A8"/>
    <w:rsid w:val="00EA035F"/>
    <w:rsid w:val="00EA5F4E"/>
    <w:rsid w:val="00EC1804"/>
    <w:rsid w:val="00ED091E"/>
    <w:rsid w:val="00ED6ED8"/>
    <w:rsid w:val="00F3618C"/>
    <w:rsid w:val="00F61DCA"/>
    <w:rsid w:val="00F90A4E"/>
    <w:rsid w:val="00F91713"/>
    <w:rsid w:val="00FA3F7D"/>
    <w:rsid w:val="00FD4F9A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4DE68"/>
  <w14:defaultImageDpi w14:val="32767"/>
  <w15:chartTrackingRefBased/>
  <w15:docId w15:val="{0D3BFC99-C4D4-4C70-A9B2-CDEA7C8A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AA3"/>
    <w:rPr>
      <w:rFonts w:asciiTheme="majorHAnsi" w:hAnsiTheme="majorHAnsi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D6ED8"/>
    <w:pPr>
      <w:keepNext/>
      <w:keepLines/>
      <w:numPr>
        <w:numId w:val="1"/>
      </w:numPr>
      <w:spacing w:before="240"/>
      <w:ind w:left="0" w:firstLine="0"/>
      <w:outlineLvl w:val="0"/>
    </w:pPr>
    <w:rPr>
      <w:rFonts w:ascii="Calibri" w:eastAsiaTheme="majorEastAsia" w:hAnsi="Calibri" w:cstheme="majorBidi"/>
      <w:b/>
      <w:bCs/>
      <w:color w:val="99CCCC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113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="Calibri" w:eastAsiaTheme="majorEastAsia" w:hAnsi="Calibri" w:cstheme="majorBidi"/>
      <w:color w:val="C45911" w:themeColor="accent2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0113"/>
    <w:pPr>
      <w:keepNext/>
      <w:keepLines/>
      <w:numPr>
        <w:ilvl w:val="2"/>
        <w:numId w:val="1"/>
      </w:numPr>
      <w:spacing w:before="240" w:after="120"/>
      <w:outlineLvl w:val="2"/>
    </w:pPr>
    <w:rPr>
      <w:rFonts w:ascii="Calibri" w:eastAsiaTheme="majorEastAsia" w:hAnsi="Calibri" w:cstheme="majorBidi"/>
      <w:color w:val="C45911" w:themeColor="accent2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68B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68B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68B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68BC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68BC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68BC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6ED8"/>
    <w:rPr>
      <w:rFonts w:ascii="Calibri" w:eastAsiaTheme="majorEastAsia" w:hAnsi="Calibri" w:cstheme="majorBidi"/>
      <w:b/>
      <w:bCs/>
      <w:color w:val="99CCCC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0113"/>
    <w:rPr>
      <w:rFonts w:ascii="Calibri" w:eastAsiaTheme="majorEastAsia" w:hAnsi="Calibri" w:cstheme="majorBidi"/>
      <w:color w:val="C45911" w:themeColor="accent2" w:themeShade="BF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875AA3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D03D3"/>
    <w:rPr>
      <w:rFonts w:ascii="Calibri" w:eastAsiaTheme="majorEastAsia" w:hAnsi="Calibri" w:cstheme="majorBidi"/>
      <w:color w:val="000000" w:themeColor="text1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970113"/>
    <w:rPr>
      <w:rFonts w:ascii="Calibri" w:eastAsiaTheme="majorEastAsia" w:hAnsi="Calibri" w:cstheme="majorBidi"/>
      <w:color w:val="C45911" w:themeColor="accent2" w:themeShade="BF"/>
    </w:rPr>
  </w:style>
  <w:style w:type="paragraph" w:styleId="Titre">
    <w:name w:val="Title"/>
    <w:aliases w:val="Titre Général"/>
    <w:basedOn w:val="Normal"/>
    <w:next w:val="Normal"/>
    <w:link w:val="TitreCar"/>
    <w:uiPriority w:val="10"/>
    <w:qFormat/>
    <w:rsid w:val="00863DBA"/>
    <w:pPr>
      <w:contextualSpacing/>
    </w:pPr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aliases w:val="Titre Général Car"/>
    <w:basedOn w:val="Policepardfaut"/>
    <w:link w:val="Titre"/>
    <w:uiPriority w:val="10"/>
    <w:rsid w:val="00863DBA"/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eastAsiaTheme="minorEastAsia"/>
      <w:color w:val="000000" w:themeColor="text1"/>
      <w:sz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30C14"/>
    <w:rPr>
      <w:rFonts w:asciiTheme="majorHAnsi" w:eastAsiaTheme="minorEastAsia" w:hAnsiTheme="majorHAnsi"/>
      <w:color w:val="000000" w:themeColor="text1"/>
      <w:sz w:val="16"/>
      <w:lang w:eastAsia="fr-FR"/>
    </w:rPr>
  </w:style>
  <w:style w:type="paragraph" w:styleId="Pieddepage">
    <w:name w:val="footer"/>
    <w:aliases w:val="Note bas de page"/>
    <w:basedOn w:val="Normal"/>
    <w:link w:val="PieddepageC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customStyle="1" w:styleId="PieddepageCar">
    <w:name w:val="Pied de page Car"/>
    <w:aliases w:val="Note bas de page Car"/>
    <w:basedOn w:val="Policepardfaut"/>
    <w:link w:val="Pieddepage"/>
    <w:uiPriority w:val="99"/>
    <w:rsid w:val="00630C14"/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63DBA"/>
  </w:style>
  <w:style w:type="paragraph" w:styleId="Notedebasdepage">
    <w:name w:val="footnote text"/>
    <w:basedOn w:val="Normal"/>
    <w:link w:val="NotedebasdepageCar"/>
    <w:uiPriority w:val="99"/>
    <w:semiHidden/>
    <w:rsid w:val="00863DBA"/>
    <w:pPr>
      <w:ind w:left="737"/>
    </w:pPr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DBA"/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styleId="Appelnotedebasdep">
    <w:name w:val="footnote reference"/>
    <w:basedOn w:val="Policepardfaut"/>
    <w:uiPriority w:val="99"/>
    <w:semiHidden/>
    <w:rsid w:val="00863DBA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7A5"/>
    <w:pPr>
      <w:ind w:left="720"/>
      <w:contextualSpacing/>
    </w:pPr>
  </w:style>
  <w:style w:type="paragraph" w:customStyle="1" w:styleId="p1">
    <w:name w:val="p1"/>
    <w:basedOn w:val="Normal"/>
    <w:rsid w:val="007C27A5"/>
    <w:rPr>
      <w:rFonts w:ascii="The Sans-" w:hAnsi="The Sans-" w:cs="Times New Roman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568B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568B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568B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56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56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2">
    <w:name w:val="p2"/>
    <w:basedOn w:val="Normal"/>
    <w:rsid w:val="007C27A5"/>
    <w:rPr>
      <w:rFonts w:ascii="The Sans-" w:hAnsi="The Sans-" w:cs="Times New Roman"/>
      <w:sz w:val="15"/>
      <w:szCs w:val="15"/>
      <w:lang w:eastAsia="fr-FR"/>
    </w:rPr>
  </w:style>
  <w:style w:type="character" w:styleId="Mentionnonrsolue">
    <w:name w:val="Unresolved Mention"/>
    <w:basedOn w:val="Policepardfaut"/>
    <w:uiPriority w:val="99"/>
    <w:rsid w:val="002037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10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nomie.fgov.be/fr/themes/entreprises/coronavirus/activites-economiques/coronavirus-conseils-pour-les" TargetMode="External"/><Relationship Id="rId18" Type="http://schemas.openxmlformats.org/officeDocument/2006/relationships/hyperlink" Target="https://covid.aviq.be/fr/faq-covidsafetick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nfo-coronavirus.be/fr/protocols/" TargetMode="External"/><Relationship Id="rId17" Type="http://schemas.openxmlformats.org/officeDocument/2006/relationships/hyperlink" Target="https://www.wallonie.be/fr/actualites/application-du-covid-safe-ticket-dans-divers-secteurs-en-walloni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vidsafe.be/fr/questions-frequentes" TargetMode="External"/><Relationship Id="rId20" Type="http://schemas.openxmlformats.org/officeDocument/2006/relationships/hyperlink" Target="https://covid.aviq.be/fr/supports-de-communic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o-coronavirus.be/fr/protocol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wallonie.be/fr/actualites/coronavirus-covid-19-mesures-regionales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ejustice.just.fgov.be/doc/rech_f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llonie.be/fr/actualites/analyse-des-risques-covid-pour-lesorganisateurs-devenements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202568\OneDrive%20-%20Office%20365%20GPI\01_Documents\Mod&#232;les%20Office%20personnalis&#233;s\LOC_SamSom_Memo_Re&#769;union_F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eef87360-c29d-4478-91e1-e2d773b67fef" xsi:nil="true"/>
    <_ip_UnifiedCompliancePolicyUIAction xmlns="http://schemas.microsoft.com/sharepoint/v3" xsi:nil="true"/>
    <Math_Settings xmlns="eef87360-c29d-4478-91e1-e2d773b67fef" xsi:nil="true"/>
    <Owner xmlns="eef87360-c29d-4478-91e1-e2d773b67fef">
      <UserInfo>
        <DisplayName/>
        <AccountId xsi:nil="true"/>
        <AccountType/>
      </UserInfo>
    </Owner>
    <AppVersion xmlns="eef87360-c29d-4478-91e1-e2d773b67fef" xsi:nil="true"/>
    <Invited_Teachers xmlns="eef87360-c29d-4478-91e1-e2d773b67fef" xsi:nil="true"/>
    <IsNotebookLocked xmlns="eef87360-c29d-4478-91e1-e2d773b67fef" xsi:nil="true"/>
    <Self_Registration_Enabled0 xmlns="eef87360-c29d-4478-91e1-e2d773b67fef" xsi:nil="true"/>
    <NotebookType xmlns="eef87360-c29d-4478-91e1-e2d773b67fef" xsi:nil="true"/>
    <FolderType xmlns="eef87360-c29d-4478-91e1-e2d773b67fef" xsi:nil="true"/>
    <_ip_UnifiedCompliancePolicyProperties xmlns="http://schemas.microsoft.com/sharepoint/v3" xsi:nil="true"/>
    <Teachers xmlns="eef87360-c29d-4478-91e1-e2d773b67fef">
      <UserInfo>
        <DisplayName/>
        <AccountId xsi:nil="true"/>
        <AccountType/>
      </UserInfo>
    </Teachers>
    <Students xmlns="eef87360-c29d-4478-91e1-e2d773b67fef">
      <UserInfo>
        <DisplayName/>
        <AccountId xsi:nil="true"/>
        <AccountType/>
      </UserInfo>
    </Students>
    <Student_Groups xmlns="eef87360-c29d-4478-91e1-e2d773b67fef">
      <UserInfo>
        <DisplayName/>
        <AccountId xsi:nil="true"/>
        <AccountType/>
      </UserInfo>
    </Student_Groups>
    <Invited_Students xmlns="eef87360-c29d-4478-91e1-e2d773b67fef" xsi:nil="true"/>
    <LMS_Mappings xmlns="eef87360-c29d-4478-91e1-e2d773b67fef" xsi:nil="true"/>
    <Is_Collaboration_Space_Locked xmlns="eef87360-c29d-4478-91e1-e2d773b67fef" xsi:nil="true"/>
    <Self_Registration_Enabled xmlns="eef87360-c29d-4478-91e1-e2d773b67fef" xsi:nil="true"/>
    <Has_Teacher_Only_SectionGroup xmlns="eef87360-c29d-4478-91e1-e2d773b67fef" xsi:nil="true"/>
    <CultureName xmlns="eef87360-c29d-4478-91e1-e2d773b67fef" xsi:nil="true"/>
    <Distribution_Groups xmlns="eef87360-c29d-4478-91e1-e2d773b67fef" xsi:nil="true"/>
    <DefaultSectionNames xmlns="eef87360-c29d-4478-91e1-e2d773b67fef" xsi:nil="true"/>
    <Templates xmlns="eef87360-c29d-4478-91e1-e2d773b67fe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961D909599745920E5ADDE67C49D9" ma:contentTypeVersion="34" ma:contentTypeDescription="Create a new document." ma:contentTypeScope="" ma:versionID="de784527e74677f744a8943c65111acc">
  <xsd:schema xmlns:xsd="http://www.w3.org/2001/XMLSchema" xmlns:xs="http://www.w3.org/2001/XMLSchema" xmlns:p="http://schemas.microsoft.com/office/2006/metadata/properties" xmlns:ns1="http://schemas.microsoft.com/sharepoint/v3" xmlns:ns3="378fff88-bbe5-4121-a273-79c24187d758" xmlns:ns4="eef87360-c29d-4478-91e1-e2d773b67fef" targetNamespace="http://schemas.microsoft.com/office/2006/metadata/properties" ma:root="true" ma:fieldsID="826be295e7cd6d0f0c022201afcbbd6a" ns1:_="" ns3:_="" ns4:_="">
    <xsd:import namespace="http://schemas.microsoft.com/sharepoint/v3"/>
    <xsd:import namespace="378fff88-bbe5-4121-a273-79c24187d758"/>
    <xsd:import namespace="eef87360-c29d-4478-91e1-e2d773b67f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fff88-bbe5-4121-a273-79c24187d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87360-c29d-4478-91e1-e2d773b67f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C6461-AA86-497D-8DA6-CA2AC01FC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4CDF7-317B-4BA8-9C6C-758E2B86E385}">
  <ds:schemaRefs>
    <ds:schemaRef ds:uri="http://schemas.microsoft.com/office/2006/metadata/properties"/>
    <ds:schemaRef ds:uri="http://schemas.microsoft.com/office/infopath/2007/PartnerControls"/>
    <ds:schemaRef ds:uri="eef87360-c29d-4478-91e1-e2d773b67fe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37161C-16E2-4ED0-A4BB-B370A330A0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04972-3561-451D-9255-00BCBDAC7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8fff88-bbe5-4121-a273-79c24187d758"/>
    <ds:schemaRef ds:uri="eef87360-c29d-4478-91e1-e2d773b67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LOC_SamSom_Memo_Réunion_Fr</Template>
  <TotalTime>874</TotalTime>
  <Pages>2</Pages>
  <Words>1048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Police Locale - Mémo/Réunion - Interne - Identité visuelle - Template Word - FR</vt:lpstr>
      <vt:lpstr>Titre 1 (Calibri bold 20 pts bleu)        </vt:lpstr>
      <vt:lpstr>    Titre 2 (Calibri regular 16 pts bleu)</vt:lpstr>
      <vt:lpstr>        Titre 3 (Calibri regular 12 pts bleu)</vt:lpstr>
    </vt:vector>
  </TitlesOfParts>
  <Manager/>
  <Company/>
  <LinksUpToDate>false</LinksUpToDate>
  <CharactersWithSpaces>6803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Locale - Mémo/Réunion - Interne - Identité visuelle - Template Word - FR</dc:title>
  <dc:subject/>
  <dc:creator>Bourgeois Jean-Paul (ZP SamSom)</dc:creator>
  <cp:keywords/>
  <dc:description/>
  <cp:lastModifiedBy>Bourgeois Jean-Paul (ZP SamSom)</cp:lastModifiedBy>
  <cp:revision>107</cp:revision>
  <cp:lastPrinted>2018-03-14T06:45:00Z</cp:lastPrinted>
  <dcterms:created xsi:type="dcterms:W3CDTF">2021-11-23T22:31:00Z</dcterms:created>
  <dcterms:modified xsi:type="dcterms:W3CDTF">2022-01-10T22:43:00Z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0x01010062C961D909599745920E5ADDE67C49D9</vt:lpwstr>
  </property>
  <property fmtid="{D5CDD505-2E9C-101B-9397-08002B2CF9AE}" pid="3" name="POL_DMS_Theme">
    <vt:lpwstr/>
  </property>
  <property fmtid="{D5CDD505-2E9C-101B-9397-08002B2CF9AE}" pid="4" name="POL_DMS_Publisher">
    <vt:lpwstr>2;#Directie van de Communicatie|fa7e9a81-30db-4e36-bdde-02329c4af50e</vt:lpwstr>
  </property>
  <property fmtid="{D5CDD505-2E9C-101B-9397-08002B2CF9AE}" pid="5" name="POL_DMS_TypeDailyDoc">
    <vt:lpwstr>21;#Geen|33b8ccf9-dd74-4c91-a177-cd96f135ad20</vt:lpwstr>
  </property>
  <property fmtid="{D5CDD505-2E9C-101B-9397-08002B2CF9AE}" pid="6" name="POL_DMS_Coverage">
    <vt:lpwstr>1;#Belgique|61daf74a-b2d8-49c3-ab6c-e8082cd1faa5</vt:lpwstr>
  </property>
  <property fmtid="{D5CDD505-2E9C-101B-9397-08002B2CF9AE}" pid="7" name="POL_DMS_Language">
    <vt:lpwstr>31;#Frans|5a94cfaf-711f-4161-b305-d5d842cdbcaf</vt:lpwstr>
  </property>
  <property fmtid="{D5CDD505-2E9C-101B-9397-08002B2CF9AE}" pid="8" name="POL_DMS_SecurityLevel">
    <vt:lpwstr/>
  </property>
  <property fmtid="{D5CDD505-2E9C-101B-9397-08002B2CF9AE}" pid="9" name="POL_DMS_Status">
    <vt:lpwstr/>
  </property>
</Properties>
</file>